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C80" w:rsidRPr="000A4C80" w:rsidRDefault="000A4C80" w:rsidP="000A4C80">
      <w:pPr>
        <w:jc w:val="center"/>
        <w:rPr>
          <w:rFonts w:ascii="Times New Roman" w:hAnsi="Times New Roman" w:cs="Times New Roman"/>
          <w:sz w:val="28"/>
          <w:szCs w:val="28"/>
        </w:rPr>
      </w:pPr>
      <w:r w:rsidRPr="000A4C80">
        <w:rPr>
          <w:rFonts w:ascii="Times New Roman" w:hAnsi="Times New Roman" w:cs="Times New Roman"/>
          <w:sz w:val="28"/>
          <w:szCs w:val="28"/>
        </w:rPr>
        <w:t>МУНИЦИПАЛЬНОЕ БЮДЖЕТНОЕ ДОШКОЛЬНОЕ ОБРАЗОВАТЕЛЬНОЕ УЧРЕЖДЕНИЕ "ДЕТСКИЙ САД №79" ГОРОДА СМОЛЕНСКА</w:t>
      </w:r>
    </w:p>
    <w:p w:rsidR="00536A26" w:rsidRDefault="00536A26"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0A4C80" w:rsidRPr="000A4C80" w:rsidRDefault="000A4C80" w:rsidP="000A4C80">
      <w:pPr>
        <w:jc w:val="center"/>
        <w:rPr>
          <w:rFonts w:ascii="Times New Roman" w:hAnsi="Times New Roman" w:cs="Times New Roman"/>
          <w:b/>
          <w:sz w:val="32"/>
          <w:szCs w:val="32"/>
        </w:rPr>
      </w:pPr>
      <w:r w:rsidRPr="000A4C80">
        <w:rPr>
          <w:rFonts w:ascii="Times New Roman" w:hAnsi="Times New Roman" w:cs="Times New Roman"/>
          <w:b/>
          <w:sz w:val="32"/>
          <w:szCs w:val="32"/>
        </w:rPr>
        <w:t>Доклад на тему «</w:t>
      </w:r>
      <w:r w:rsidRPr="000A4C80">
        <w:rPr>
          <w:rFonts w:ascii="Times New Roman" w:hAnsi="Times New Roman" w:cs="Times New Roman"/>
          <w:b/>
          <w:sz w:val="32"/>
          <w:szCs w:val="32"/>
        </w:rPr>
        <w:t>Театрализованная деятельность как средство развития творческих способностей детей старшего дошкольного возраста</w:t>
      </w:r>
      <w:proofErr w:type="gramStart"/>
      <w:r w:rsidRPr="000A4C80">
        <w:rPr>
          <w:rFonts w:ascii="Times New Roman" w:hAnsi="Times New Roman" w:cs="Times New Roman"/>
          <w:b/>
          <w:sz w:val="32"/>
          <w:szCs w:val="32"/>
        </w:rPr>
        <w:t>.</w:t>
      </w:r>
      <w:r w:rsidRPr="000A4C80">
        <w:rPr>
          <w:rFonts w:ascii="Times New Roman" w:hAnsi="Times New Roman" w:cs="Times New Roman"/>
          <w:b/>
          <w:sz w:val="32"/>
          <w:szCs w:val="32"/>
        </w:rPr>
        <w:t>»</w:t>
      </w:r>
      <w:proofErr w:type="gramEnd"/>
    </w:p>
    <w:p w:rsidR="00536A26" w:rsidRDefault="00536A26"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536A26" w:rsidRDefault="00536A26"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p>
    <w:p w:rsidR="000A4C80" w:rsidRDefault="000A4C80" w:rsidP="000A4C80">
      <w:pPr>
        <w:jc w:val="right"/>
        <w:rPr>
          <w:rFonts w:ascii="Times New Roman" w:hAnsi="Times New Roman" w:cs="Times New Roman"/>
          <w:b/>
          <w:sz w:val="28"/>
          <w:szCs w:val="28"/>
        </w:rPr>
      </w:pPr>
      <w:r>
        <w:rPr>
          <w:rFonts w:ascii="Times New Roman" w:hAnsi="Times New Roman" w:cs="Times New Roman"/>
          <w:b/>
          <w:sz w:val="28"/>
          <w:szCs w:val="28"/>
        </w:rPr>
        <w:t xml:space="preserve">Воспитатель </w:t>
      </w:r>
    </w:p>
    <w:p w:rsidR="000A4C80" w:rsidRDefault="000A4C80" w:rsidP="000A4C80">
      <w:pPr>
        <w:jc w:val="right"/>
        <w:rPr>
          <w:rFonts w:ascii="Times New Roman" w:hAnsi="Times New Roman" w:cs="Times New Roman"/>
          <w:b/>
          <w:sz w:val="28"/>
          <w:szCs w:val="28"/>
        </w:rPr>
      </w:pPr>
      <w:r>
        <w:rPr>
          <w:rFonts w:ascii="Times New Roman" w:hAnsi="Times New Roman" w:cs="Times New Roman"/>
          <w:b/>
          <w:sz w:val="28"/>
          <w:szCs w:val="28"/>
        </w:rPr>
        <w:t xml:space="preserve">Егорова Татьяна Евгеньевна </w:t>
      </w:r>
    </w:p>
    <w:p w:rsidR="000A4C80" w:rsidRDefault="000A4C80"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p>
    <w:p w:rsidR="000A4C80" w:rsidRDefault="000A4C80" w:rsidP="00536A26">
      <w:pPr>
        <w:jc w:val="center"/>
        <w:rPr>
          <w:rFonts w:ascii="Times New Roman" w:hAnsi="Times New Roman" w:cs="Times New Roman"/>
          <w:b/>
          <w:sz w:val="28"/>
          <w:szCs w:val="28"/>
        </w:rPr>
      </w:pPr>
      <w:r>
        <w:rPr>
          <w:rFonts w:ascii="Times New Roman" w:hAnsi="Times New Roman" w:cs="Times New Roman"/>
          <w:b/>
          <w:sz w:val="28"/>
          <w:szCs w:val="28"/>
        </w:rPr>
        <w:t>Смоленск 2017</w:t>
      </w:r>
    </w:p>
    <w:p w:rsidR="00536A26" w:rsidRPr="00536A26" w:rsidRDefault="00536A26" w:rsidP="000A4C80">
      <w:pPr>
        <w:jc w:val="center"/>
        <w:rPr>
          <w:rFonts w:ascii="Times New Roman" w:hAnsi="Times New Roman" w:cs="Times New Roman"/>
          <w:b/>
          <w:sz w:val="28"/>
          <w:szCs w:val="28"/>
        </w:rPr>
      </w:pPr>
      <w:bookmarkStart w:id="0" w:name="_GoBack"/>
      <w:bookmarkEnd w:id="0"/>
      <w:r w:rsidRPr="00536A26">
        <w:rPr>
          <w:rFonts w:ascii="Times New Roman" w:hAnsi="Times New Roman" w:cs="Times New Roman"/>
          <w:b/>
          <w:sz w:val="28"/>
          <w:szCs w:val="28"/>
        </w:rPr>
        <w:lastRenderedPageBreak/>
        <w:t>Театрализованная деятельность как средство развития творческих способностей детей старшего дошкольного возраста.</w:t>
      </w:r>
    </w:p>
    <w:p w:rsidR="00536A26" w:rsidRPr="00536A26" w:rsidRDefault="00536A26" w:rsidP="00536A26">
      <w:pPr>
        <w:jc w:val="both"/>
        <w:rPr>
          <w:rFonts w:ascii="Times New Roman" w:hAnsi="Times New Roman" w:cs="Times New Roman"/>
          <w:sz w:val="28"/>
          <w:szCs w:val="28"/>
        </w:rPr>
      </w:pP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Анализ проблемы развития творческих способностей во многом будет предопреде</w:t>
      </w:r>
      <w:r w:rsidRPr="00536A26">
        <w:rPr>
          <w:rFonts w:ascii="Times New Roman" w:hAnsi="Times New Roman" w:cs="Times New Roman"/>
          <w:sz w:val="28"/>
          <w:szCs w:val="28"/>
        </w:rPr>
        <w:softHyphen/>
        <w:t>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w:t>
      </w:r>
      <w:r w:rsidRPr="00536A26">
        <w:rPr>
          <w:rFonts w:ascii="Times New Roman" w:hAnsi="Times New Roman" w:cs="Times New Roman"/>
          <w:sz w:val="28"/>
          <w:szCs w:val="28"/>
        </w:rPr>
        <w:softHyphen/>
        <w:t>жественной деятельности, с умением красиво рисовать, сочинять стихи, писать музыку и т.п. Что такое творческие способности на самом деле?</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Очевидно, что рассматриваемое понятие тесным образом связано с понятием "творче</w:t>
      </w:r>
      <w:r w:rsidRPr="00536A26">
        <w:rPr>
          <w:rFonts w:ascii="Times New Roman" w:hAnsi="Times New Roman" w:cs="Times New Roman"/>
          <w:sz w:val="28"/>
          <w:szCs w:val="28"/>
        </w:rPr>
        <w:softHyphen/>
        <w:t>ство", "творческая деятельность". Под творческой деятельностью следует понимать такую деятель</w:t>
      </w:r>
      <w:r w:rsidRPr="00536A26">
        <w:rPr>
          <w:rFonts w:ascii="Times New Roman" w:hAnsi="Times New Roman" w:cs="Times New Roman"/>
          <w:sz w:val="28"/>
          <w:szCs w:val="28"/>
        </w:rPr>
        <w:softHyphen/>
        <w:t>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w:t>
      </w:r>
      <w:r w:rsidRPr="00536A26">
        <w:rPr>
          <w:rFonts w:ascii="Times New Roman" w:hAnsi="Times New Roman" w:cs="Times New Roman"/>
          <w:sz w:val="28"/>
          <w:szCs w:val="28"/>
        </w:rPr>
        <w:softHyphen/>
        <w:t>вое отношение к действительности.</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w:t>
      </w:r>
      <w:r w:rsidRPr="00536A26">
        <w:rPr>
          <w:rFonts w:ascii="Times New Roman" w:hAnsi="Times New Roman" w:cs="Times New Roman"/>
          <w:sz w:val="28"/>
          <w:szCs w:val="28"/>
        </w:rPr>
        <w:softHyphen/>
        <w:t>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536A26" w:rsidRPr="00536A26" w:rsidRDefault="00536A26" w:rsidP="00536A26">
      <w:pPr>
        <w:jc w:val="both"/>
        <w:rPr>
          <w:rFonts w:ascii="Times New Roman" w:hAnsi="Times New Roman" w:cs="Times New Roman"/>
          <w:sz w:val="28"/>
          <w:szCs w:val="28"/>
        </w:rPr>
      </w:pP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lastRenderedPageBreak/>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 Детство каждого из нас проходит в мире ролевых игр</w:t>
      </w:r>
      <w:proofErr w:type="gramStart"/>
      <w:r w:rsidRPr="00536A26">
        <w:rPr>
          <w:rFonts w:ascii="Times New Roman" w:hAnsi="Times New Roman" w:cs="Times New Roman"/>
          <w:sz w:val="28"/>
          <w:szCs w:val="28"/>
        </w:rPr>
        <w:t> ,</w:t>
      </w:r>
      <w:proofErr w:type="gramEnd"/>
      <w:r w:rsidRPr="00536A26">
        <w:rPr>
          <w:rFonts w:ascii="Times New Roman" w:hAnsi="Times New Roman" w:cs="Times New Roman"/>
          <w:sz w:val="28"/>
          <w:szCs w:val="28"/>
        </w:rPr>
        <w:t xml:space="preserve">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w:t>
      </w:r>
      <w:proofErr w:type="spellStart"/>
      <w:r w:rsidRPr="00536A26">
        <w:rPr>
          <w:rFonts w:ascii="Times New Roman" w:hAnsi="Times New Roman" w:cs="Times New Roman"/>
          <w:sz w:val="28"/>
          <w:szCs w:val="28"/>
        </w:rPr>
        <w:t>Дюймовочку</w:t>
      </w:r>
      <w:proofErr w:type="spellEnd"/>
      <w:r w:rsidRPr="00536A26">
        <w:rPr>
          <w:rFonts w:ascii="Times New Roman" w:hAnsi="Times New Roman" w:cs="Times New Roman"/>
          <w:sz w:val="28"/>
          <w:szCs w:val="28"/>
        </w:rPr>
        <w:t>. Игры детей можно рассматривать как</w:t>
      </w:r>
      <w:r>
        <w:rPr>
          <w:rFonts w:ascii="Times New Roman" w:hAnsi="Times New Roman" w:cs="Times New Roman"/>
          <w:sz w:val="28"/>
          <w:szCs w:val="28"/>
          <w:lang w:val="en-US"/>
        </w:rPr>
        <w:t xml:space="preserve"> </w:t>
      </w:r>
      <w:r w:rsidRPr="00536A26">
        <w:rPr>
          <w:rFonts w:ascii="Times New Roman" w:hAnsi="Times New Roman" w:cs="Times New Roman"/>
          <w:sz w:val="28"/>
          <w:szCs w:val="28"/>
        </w:rPr>
        <w:t>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w:t>
      </w:r>
      <w:proofErr w:type="gramStart"/>
      <w:r w:rsidRPr="00536A26">
        <w:rPr>
          <w:rFonts w:ascii="Times New Roman" w:hAnsi="Times New Roman" w:cs="Times New Roman"/>
          <w:sz w:val="28"/>
          <w:szCs w:val="28"/>
        </w:rPr>
        <w:t> .</w:t>
      </w:r>
      <w:proofErr w:type="gramEnd"/>
      <w:r w:rsidRPr="00536A26">
        <w:rPr>
          <w:rFonts w:ascii="Times New Roman" w:hAnsi="Times New Roman" w:cs="Times New Roman"/>
          <w:sz w:val="28"/>
          <w:szCs w:val="28"/>
        </w:rPr>
        <w:t xml:space="preserve">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w:t>
      </w:r>
      <w:proofErr w:type="gramStart"/>
      <w:r w:rsidRPr="00536A26">
        <w:rPr>
          <w:rFonts w:ascii="Times New Roman" w:hAnsi="Times New Roman" w:cs="Times New Roman"/>
          <w:sz w:val="28"/>
          <w:szCs w:val="28"/>
        </w:rPr>
        <w:t> ,</w:t>
      </w:r>
      <w:proofErr w:type="gramEnd"/>
      <w:r w:rsidRPr="00536A26">
        <w:rPr>
          <w:rFonts w:ascii="Times New Roman" w:hAnsi="Times New Roman" w:cs="Times New Roman"/>
          <w:sz w:val="28"/>
          <w:szCs w:val="28"/>
        </w:rPr>
        <w:t xml:space="preserve"> всем видам детского театра, потому что они помогают:</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сформировать правильную модель поведения в современном мире;</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повысить общую культуру ребенка, приобщать к духовным ценностям;</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совершенствовать навык воплощать в игре определенные переживания, побуждать к созданию новых образов, побуждать к мышлению.</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w:t>
      </w:r>
      <w:proofErr w:type="gramStart"/>
      <w:r w:rsidRPr="00536A26">
        <w:rPr>
          <w:rFonts w:ascii="Times New Roman" w:hAnsi="Times New Roman" w:cs="Times New Roman"/>
          <w:sz w:val="28"/>
          <w:szCs w:val="28"/>
        </w:rPr>
        <w:t> .</w:t>
      </w:r>
      <w:proofErr w:type="gramEnd"/>
      <w:r w:rsidRPr="00536A26">
        <w:rPr>
          <w:rFonts w:ascii="Times New Roman" w:hAnsi="Times New Roman" w:cs="Times New Roman"/>
          <w:sz w:val="28"/>
          <w:szCs w:val="28"/>
        </w:rPr>
        <w:t xml:space="preserve"> «Театрализованная деятельность является неисчерпаемым источником развития чувств, переживаний и эмоциональных открытий ребёнка, приобщает его к </w:t>
      </w:r>
      <w:r w:rsidRPr="00536A26">
        <w:rPr>
          <w:rFonts w:ascii="Times New Roman" w:hAnsi="Times New Roman" w:cs="Times New Roman"/>
          <w:sz w:val="28"/>
          <w:szCs w:val="28"/>
        </w:rPr>
        <w:lastRenderedPageBreak/>
        <w:t>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roofErr w:type="gramStart"/>
      <w:r w:rsidRPr="00536A26">
        <w:rPr>
          <w:rFonts w:ascii="Times New Roman" w:hAnsi="Times New Roman" w:cs="Times New Roman"/>
          <w:sz w:val="28"/>
          <w:szCs w:val="28"/>
        </w:rPr>
        <w:t> )</w:t>
      </w:r>
      <w:proofErr w:type="gramEnd"/>
      <w:r w:rsidRPr="00536A26">
        <w:rPr>
          <w:rFonts w:ascii="Times New Roman" w:hAnsi="Times New Roman" w:cs="Times New Roman"/>
          <w:sz w:val="28"/>
          <w:szCs w:val="28"/>
        </w:rPr>
        <w:t>.</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w:t>
      </w:r>
      <w:proofErr w:type="spellStart"/>
      <w:r w:rsidRPr="00536A26">
        <w:rPr>
          <w:rFonts w:ascii="Times New Roman" w:hAnsi="Times New Roman" w:cs="Times New Roman"/>
          <w:sz w:val="28"/>
          <w:szCs w:val="28"/>
        </w:rPr>
        <w:t>мире</w:t>
      </w:r>
      <w:proofErr w:type="gramStart"/>
      <w:r w:rsidRPr="00536A26">
        <w:rPr>
          <w:rFonts w:ascii="Times New Roman" w:hAnsi="Times New Roman" w:cs="Times New Roman"/>
          <w:sz w:val="28"/>
          <w:szCs w:val="28"/>
        </w:rPr>
        <w:t>.Т</w:t>
      </w:r>
      <w:proofErr w:type="gramEnd"/>
      <w:r w:rsidRPr="00536A26">
        <w:rPr>
          <w:rFonts w:ascii="Times New Roman" w:hAnsi="Times New Roman" w:cs="Times New Roman"/>
          <w:sz w:val="28"/>
          <w:szCs w:val="28"/>
        </w:rPr>
        <w:t>еатрализованная</w:t>
      </w:r>
      <w:proofErr w:type="spellEnd"/>
      <w:r w:rsidRPr="00536A26">
        <w:rPr>
          <w:rFonts w:ascii="Times New Roman" w:hAnsi="Times New Roman" w:cs="Times New Roman"/>
          <w:sz w:val="28"/>
          <w:szCs w:val="28"/>
        </w:rPr>
        <w:t xml:space="preserve">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В.Г</w:t>
      </w:r>
      <w:proofErr w:type="gramStart"/>
      <w:r w:rsidRPr="00536A26">
        <w:rPr>
          <w:rFonts w:ascii="Times New Roman" w:hAnsi="Times New Roman" w:cs="Times New Roman"/>
          <w:sz w:val="28"/>
          <w:szCs w:val="28"/>
        </w:rPr>
        <w:t> .</w:t>
      </w:r>
      <w:proofErr w:type="gramEnd"/>
      <w:r w:rsidRPr="00536A26">
        <w:rPr>
          <w:rFonts w:ascii="Times New Roman" w:hAnsi="Times New Roman" w:cs="Times New Roman"/>
          <w:sz w:val="28"/>
          <w:szCs w:val="28"/>
        </w:rPr>
        <w:t> Петрова отмечает, что,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w:t>
      </w:r>
      <w:proofErr w:type="spellStart"/>
      <w:r w:rsidRPr="00536A26">
        <w:rPr>
          <w:rFonts w:ascii="Times New Roman" w:hAnsi="Times New Roman" w:cs="Times New Roman"/>
          <w:sz w:val="28"/>
          <w:szCs w:val="28"/>
        </w:rPr>
        <w:t>Л.С.ВыготскийН.Я.Михайленко</w:t>
      </w:r>
      <w:proofErr w:type="spellEnd"/>
      <w:proofErr w:type="gramStart"/>
      <w:r w:rsidRPr="00536A26">
        <w:rPr>
          <w:rFonts w:ascii="Times New Roman" w:hAnsi="Times New Roman" w:cs="Times New Roman"/>
          <w:sz w:val="28"/>
          <w:szCs w:val="28"/>
        </w:rPr>
        <w:t> )</w:t>
      </w:r>
      <w:proofErr w:type="gramEnd"/>
      <w:r w:rsidRPr="00536A26">
        <w:rPr>
          <w:rFonts w:ascii="Times New Roman" w:hAnsi="Times New Roman" w:cs="Times New Roman"/>
          <w:sz w:val="28"/>
          <w:szCs w:val="28"/>
        </w:rPr>
        <w:t>, поэтому наиболее синкретична, т. е. содержит в себе элементы сам </w:t>
      </w:r>
      <w:proofErr w:type="spellStart"/>
      <w:r w:rsidRPr="00536A26">
        <w:rPr>
          <w:rFonts w:ascii="Times New Roman" w:hAnsi="Times New Roman" w:cs="Times New Roman"/>
          <w:sz w:val="28"/>
          <w:szCs w:val="28"/>
        </w:rPr>
        <w:t>ых</w:t>
      </w:r>
      <w:proofErr w:type="spellEnd"/>
      <w:r w:rsidRPr="00536A26">
        <w:rPr>
          <w:rFonts w:ascii="Times New Roman" w:hAnsi="Times New Roman" w:cs="Times New Roman"/>
          <w:sz w:val="28"/>
          <w:szCs w:val="28"/>
        </w:rPr>
        <w:t xml:space="preserve"> различных видов творчества. Дети сами сочиняют, импровизируют роли, инсценируют какой-нибудь готовый литературный материал.</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xml:space="preserve">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w:t>
      </w:r>
      <w:proofErr w:type="spellStart"/>
      <w:r w:rsidRPr="00536A26">
        <w:rPr>
          <w:rFonts w:ascii="Times New Roman" w:hAnsi="Times New Roman" w:cs="Times New Roman"/>
          <w:sz w:val="28"/>
          <w:szCs w:val="28"/>
        </w:rPr>
        <w:t>старших</w:t>
      </w:r>
      <w:proofErr w:type="gramStart"/>
      <w:r w:rsidRPr="00536A26">
        <w:rPr>
          <w:rFonts w:ascii="Times New Roman" w:hAnsi="Times New Roman" w:cs="Times New Roman"/>
          <w:sz w:val="28"/>
          <w:szCs w:val="28"/>
        </w:rPr>
        <w:t>.Б</w:t>
      </w:r>
      <w:proofErr w:type="gramEnd"/>
      <w:r w:rsidRPr="00536A26">
        <w:rPr>
          <w:rFonts w:ascii="Times New Roman" w:hAnsi="Times New Roman" w:cs="Times New Roman"/>
          <w:sz w:val="28"/>
          <w:szCs w:val="28"/>
        </w:rPr>
        <w:t>ольшое</w:t>
      </w:r>
      <w:proofErr w:type="spellEnd"/>
      <w:r w:rsidRPr="00536A26">
        <w:rPr>
          <w:rFonts w:ascii="Times New Roman" w:hAnsi="Times New Roman" w:cs="Times New Roman"/>
          <w:sz w:val="28"/>
          <w:szCs w:val="28"/>
        </w:rPr>
        <w:t xml:space="preserve"> и </w:t>
      </w:r>
      <w:r w:rsidRPr="00536A26">
        <w:rPr>
          <w:rFonts w:ascii="Times New Roman" w:hAnsi="Times New Roman" w:cs="Times New Roman"/>
          <w:sz w:val="28"/>
          <w:szCs w:val="28"/>
        </w:rPr>
        <w:lastRenderedPageBreak/>
        <w:t>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Именно театрализованная деятельность является уникальным средством развития художественно-творческих способностей детей. Решение задач, направленных на развитие художественно-творческих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Вместе с тем на практике мы наблюдаем, что развивающий потенциал театрализованной деятельности используется недостаточно. Чем можно это объяснить?</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1. Недостаток учебного времени, т.е. общая загруженность воспитателей.</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2. Приобщение к театру не носит массового характера и значит, часть детей остается вне этого вида деятельности.</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3. Недопонимание значения театрализованной деятельности для развития ребенка.</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4. У дошкольников отсутствует опыт восприятия театрального искусства. Наблюдается бессистемность и поверхностное ознакомление с театром в детском саду и в семье, что формируется у детей представления о доступном восприятии сценического оформления произведений без специальных знаний.</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5. Театральные игры применяются в основном как «зрелище» на праздниках Ребенка обучают быть «хорошим артистом», заучивать текст, интонации, движения. Однако освоенные таким образом умения не переносятся в свободную игровую деятельность.</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xml:space="preserve">6.Невмешательство взрослого в театрализованную игру. Дети </w:t>
      </w:r>
      <w:proofErr w:type="spellStart"/>
      <w:r w:rsidRPr="00536A26">
        <w:rPr>
          <w:rFonts w:ascii="Times New Roman" w:hAnsi="Times New Roman" w:cs="Times New Roman"/>
          <w:sz w:val="28"/>
          <w:szCs w:val="28"/>
        </w:rPr>
        <w:t>предостав</w:t>
      </w:r>
      <w:proofErr w:type="spellEnd"/>
      <w:r w:rsidRPr="00536A26">
        <w:rPr>
          <w:rFonts w:ascii="Times New Roman" w:hAnsi="Times New Roman" w:cs="Times New Roman"/>
          <w:sz w:val="28"/>
          <w:szCs w:val="28"/>
        </w:rPr>
        <w:t>-</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лены сами себе, воспитатель готовит атрибуты для театра.</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 xml:space="preserve">Однотипный набор шапочек - масок, элементы костюмов героев переходят из группы в группу. Младших дошкольников это привлекает </w:t>
      </w:r>
      <w:proofErr w:type="gramStart"/>
      <w:r w:rsidRPr="00536A26">
        <w:rPr>
          <w:rFonts w:ascii="Times New Roman" w:hAnsi="Times New Roman" w:cs="Times New Roman"/>
          <w:sz w:val="28"/>
          <w:szCs w:val="28"/>
        </w:rPr>
        <w:t>из</w:t>
      </w:r>
      <w:proofErr w:type="gramEnd"/>
      <w:r w:rsidRPr="00536A26">
        <w:rPr>
          <w:rFonts w:ascii="Times New Roman" w:hAnsi="Times New Roman" w:cs="Times New Roman"/>
          <w:sz w:val="28"/>
          <w:szCs w:val="28"/>
        </w:rPr>
        <w:t xml:space="preserve"> - </w:t>
      </w:r>
      <w:proofErr w:type="gramStart"/>
      <w:r w:rsidRPr="00536A26">
        <w:rPr>
          <w:rFonts w:ascii="Times New Roman" w:hAnsi="Times New Roman" w:cs="Times New Roman"/>
          <w:sz w:val="28"/>
          <w:szCs w:val="28"/>
        </w:rPr>
        <w:t>за</w:t>
      </w:r>
      <w:proofErr w:type="gramEnd"/>
      <w:r w:rsidRPr="00536A26">
        <w:rPr>
          <w:rFonts w:ascii="Times New Roman" w:hAnsi="Times New Roman" w:cs="Times New Roman"/>
          <w:sz w:val="28"/>
          <w:szCs w:val="28"/>
        </w:rPr>
        <w:t xml:space="preserve"> возможности переодеться, а старшего дошкольника</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lastRenderedPageBreak/>
        <w:t>не удовлетворяет, поскольку не соответствует его познавательным интересам, уровню развития психических процессов, возможностям самореализации в творческой деятельности. Следствием является полное отсутствие театрализации в игровом опыте детей 5 -7 лет при наличии у них интереса к этой деятельности и потребности в ней.</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sz w:val="28"/>
          <w:szCs w:val="28"/>
        </w:rPr>
        <w:t>Возникает противоречие: с одной стороны – признание искусствоведческой и педагогической наукой значение театра в эмоциональном и творческом развитии ребенка. С другой стороны дефицит театрального искусства в жизни детей.</w:t>
      </w:r>
    </w:p>
    <w:p w:rsidR="00536A26" w:rsidRDefault="00536A26" w:rsidP="00536A26">
      <w:pPr>
        <w:jc w:val="both"/>
        <w:rPr>
          <w:rFonts w:ascii="Times New Roman" w:hAnsi="Times New Roman" w:cs="Times New Roman"/>
          <w:sz w:val="28"/>
          <w:szCs w:val="28"/>
          <w:lang w:val="en-US"/>
        </w:rPr>
      </w:pPr>
      <w:r w:rsidRPr="00536A26">
        <w:rPr>
          <w:rFonts w:ascii="Times New Roman" w:hAnsi="Times New Roman" w:cs="Times New Roman"/>
          <w:sz w:val="28"/>
          <w:szCs w:val="28"/>
        </w:rPr>
        <w:t>Преодоление этого противоречия возможно только при обеспечении синтеза театрализованной деятельности путем ознакомления детей с театром, как с видом искусства и организации театрально-игровой деятельности самих детей.</w:t>
      </w:r>
    </w:p>
    <w:p w:rsidR="00536A26" w:rsidRPr="00536A26" w:rsidRDefault="00536A26" w:rsidP="00536A26">
      <w:pPr>
        <w:jc w:val="both"/>
        <w:rPr>
          <w:rFonts w:ascii="Times New Roman" w:hAnsi="Times New Roman" w:cs="Times New Roman"/>
          <w:sz w:val="28"/>
          <w:szCs w:val="28"/>
        </w:rPr>
      </w:pPr>
      <w:r w:rsidRPr="00536A26">
        <w:rPr>
          <w:rFonts w:ascii="Times New Roman" w:hAnsi="Times New Roman" w:cs="Times New Roman"/>
          <w:color w:val="000000"/>
          <w:sz w:val="28"/>
          <w:szCs w:val="28"/>
          <w:shd w:val="clear" w:color="auto" w:fill="FFFFFF"/>
        </w:rPr>
        <w:t xml:space="preserve">В наше время - время стрессов, резких взлетов и более резких падений в судьбах людей - все обрастает массой проблем.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незащищенные головы и психику ребенка. Как уберечь их от этой страшной и разрушительной силы? Именно поэтому необходимо через театр прививать детям любовь к музыке, к литературе и театру, к русскому слову и развить творческие способности у детей. </w:t>
      </w:r>
      <w:proofErr w:type="gramStart"/>
      <w:r w:rsidRPr="00536A26">
        <w:rPr>
          <w:rFonts w:ascii="Times New Roman" w:hAnsi="Times New Roman" w:cs="Times New Roman"/>
          <w:color w:val="000000"/>
          <w:sz w:val="28"/>
          <w:szCs w:val="28"/>
          <w:shd w:val="clear" w:color="auto" w:fill="FFFFFF"/>
        </w:rPr>
        <w:t>Так же, занятия в литературно-драматическом кружке помогут ребенку легче воспринимать окружающий мир и действительность, находить правильные ответы на интересующие его вопросы, правильно поступать в тех или иных ситуациях и войти в окружающую нас действительность развитой и полноценной личностью.</w:t>
      </w:r>
      <w:proofErr w:type="gramEnd"/>
    </w:p>
    <w:p w:rsidR="009F78DC" w:rsidRPr="00536A26" w:rsidRDefault="009F78DC" w:rsidP="00536A26">
      <w:pPr>
        <w:jc w:val="both"/>
        <w:rPr>
          <w:rFonts w:ascii="Times New Roman" w:hAnsi="Times New Roman" w:cs="Times New Roman"/>
          <w:sz w:val="28"/>
          <w:szCs w:val="28"/>
        </w:rPr>
      </w:pPr>
    </w:p>
    <w:sectPr w:rsidR="009F78DC" w:rsidRPr="00536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26"/>
    <w:rsid w:val="000A4C80"/>
    <w:rsid w:val="00536A26"/>
    <w:rsid w:val="009F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A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A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41555">
      <w:bodyDiv w:val="1"/>
      <w:marLeft w:val="0"/>
      <w:marRight w:val="0"/>
      <w:marTop w:val="0"/>
      <w:marBottom w:val="0"/>
      <w:divBdr>
        <w:top w:val="none" w:sz="0" w:space="0" w:color="auto"/>
        <w:left w:val="none" w:sz="0" w:space="0" w:color="auto"/>
        <w:bottom w:val="none" w:sz="0" w:space="0" w:color="auto"/>
        <w:right w:val="none" w:sz="0" w:space="0" w:color="auto"/>
      </w:divBdr>
    </w:div>
    <w:div w:id="786657199">
      <w:bodyDiv w:val="1"/>
      <w:marLeft w:val="0"/>
      <w:marRight w:val="0"/>
      <w:marTop w:val="0"/>
      <w:marBottom w:val="0"/>
      <w:divBdr>
        <w:top w:val="none" w:sz="0" w:space="0" w:color="auto"/>
        <w:left w:val="none" w:sz="0" w:space="0" w:color="auto"/>
        <w:bottom w:val="none" w:sz="0" w:space="0" w:color="auto"/>
        <w:right w:val="none" w:sz="0" w:space="0" w:color="auto"/>
      </w:divBdr>
    </w:div>
    <w:div w:id="881987735">
      <w:bodyDiv w:val="1"/>
      <w:marLeft w:val="0"/>
      <w:marRight w:val="0"/>
      <w:marTop w:val="0"/>
      <w:marBottom w:val="0"/>
      <w:divBdr>
        <w:top w:val="none" w:sz="0" w:space="0" w:color="auto"/>
        <w:left w:val="none" w:sz="0" w:space="0" w:color="auto"/>
        <w:bottom w:val="none" w:sz="0" w:space="0" w:color="auto"/>
        <w:right w:val="none" w:sz="0" w:space="0" w:color="auto"/>
      </w:divBdr>
    </w:div>
    <w:div w:id="882249056">
      <w:bodyDiv w:val="1"/>
      <w:marLeft w:val="0"/>
      <w:marRight w:val="0"/>
      <w:marTop w:val="0"/>
      <w:marBottom w:val="0"/>
      <w:divBdr>
        <w:top w:val="none" w:sz="0" w:space="0" w:color="auto"/>
        <w:left w:val="none" w:sz="0" w:space="0" w:color="auto"/>
        <w:bottom w:val="none" w:sz="0" w:space="0" w:color="auto"/>
        <w:right w:val="none" w:sz="0" w:space="0" w:color="auto"/>
      </w:divBdr>
    </w:div>
    <w:div w:id="9494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2017-10-06T13:23:00Z</dcterms:created>
  <dcterms:modified xsi:type="dcterms:W3CDTF">2017-10-06T13:36:00Z</dcterms:modified>
</cp:coreProperties>
</file>