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25" w:rsidRDefault="00EA5FF7" w:rsidP="00EA5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A25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C237CB" w:rsidRPr="00EC1A25" w:rsidRDefault="00EA5FF7" w:rsidP="00EA5F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A25">
        <w:rPr>
          <w:rFonts w:ascii="Times New Roman" w:hAnsi="Times New Roman" w:cs="Times New Roman"/>
          <w:b/>
          <w:sz w:val="32"/>
          <w:szCs w:val="32"/>
        </w:rPr>
        <w:t xml:space="preserve"> «Создание условий для полноценного духовно – нравственного воспитания детей дошкольного возраста»</w:t>
      </w:r>
    </w:p>
    <w:p w:rsidR="00EA5FF7" w:rsidRPr="00EC1A25" w:rsidRDefault="00EA5FF7" w:rsidP="00EA5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1A25">
        <w:rPr>
          <w:rFonts w:ascii="Times New Roman" w:hAnsi="Times New Roman" w:cs="Times New Roman"/>
          <w:sz w:val="28"/>
          <w:szCs w:val="28"/>
        </w:rPr>
        <w:t>Шумкова А.Ф., воспитатель</w:t>
      </w:r>
    </w:p>
    <w:p w:rsidR="00EA5FF7" w:rsidRPr="00EC1A25" w:rsidRDefault="00EA5FF7" w:rsidP="00EA5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1A2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C1A25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EC1A25">
        <w:rPr>
          <w:rFonts w:ascii="Times New Roman" w:hAnsi="Times New Roman" w:cs="Times New Roman"/>
          <w:sz w:val="28"/>
          <w:szCs w:val="28"/>
        </w:rPr>
        <w:t xml:space="preserve"> ОНШ»</w:t>
      </w:r>
    </w:p>
    <w:p w:rsidR="00EC1A25" w:rsidRDefault="00EC1A25" w:rsidP="00EA5F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1A25" w:rsidRDefault="00EC1A25" w:rsidP="00963F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C1A25">
        <w:rPr>
          <w:rFonts w:ascii="Times New Roman" w:hAnsi="Times New Roman" w:cs="Times New Roman"/>
          <w:sz w:val="28"/>
          <w:szCs w:val="28"/>
        </w:rPr>
        <w:t xml:space="preserve">Осознавая катастрофические последствия </w:t>
      </w:r>
      <w:proofErr w:type="spellStart"/>
      <w:r w:rsidRPr="00EC1A25">
        <w:rPr>
          <w:rFonts w:ascii="Times New Roman" w:hAnsi="Times New Roman" w:cs="Times New Roman"/>
          <w:sz w:val="28"/>
          <w:szCs w:val="28"/>
        </w:rPr>
        <w:t>атеизации</w:t>
      </w:r>
      <w:proofErr w:type="spellEnd"/>
      <w:r w:rsidRPr="00EC1A25">
        <w:rPr>
          <w:rFonts w:ascii="Times New Roman" w:hAnsi="Times New Roman" w:cs="Times New Roman"/>
          <w:sz w:val="28"/>
          <w:szCs w:val="28"/>
        </w:rPr>
        <w:t>, российское общество пытается сегодня восстановить систему духовно-нравственного воспитания, что отчетливо просматривается не только в действующем Федеральном законе «Об образовании в Российской Федерации» (</w:t>
      </w:r>
      <w:r w:rsidRPr="00EC1A25">
        <w:rPr>
          <w:rFonts w:ascii="Times New Roman" w:hAnsi="Times New Roman" w:cs="Times New Roman"/>
          <w:spacing w:val="-2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EC1A25">
          <w:rPr>
            <w:rFonts w:ascii="Times New Roman" w:hAnsi="Times New Roman" w:cs="Times New Roman"/>
            <w:spacing w:val="-2"/>
            <w:sz w:val="28"/>
            <w:szCs w:val="28"/>
          </w:rPr>
          <w:t>2012 г</w:t>
        </w:r>
      </w:smartTag>
      <w:r w:rsidRPr="00EC1A25">
        <w:rPr>
          <w:rFonts w:ascii="Times New Roman" w:hAnsi="Times New Roman" w:cs="Times New Roman"/>
          <w:spacing w:val="-2"/>
          <w:sz w:val="28"/>
          <w:szCs w:val="28"/>
        </w:rPr>
        <w:t xml:space="preserve">. № 273-ФЗ), но и вступившем </w:t>
      </w:r>
      <w:r w:rsidRPr="00EC1A25">
        <w:rPr>
          <w:rFonts w:ascii="Times New Roman" w:hAnsi="Times New Roman" w:cs="Times New Roman"/>
          <w:color w:val="231F20"/>
          <w:sz w:val="28"/>
          <w:szCs w:val="28"/>
        </w:rPr>
        <w:t xml:space="preserve">в силу </w:t>
      </w:r>
      <w:r w:rsidRPr="00EC1A2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C1A25">
        <w:rPr>
          <w:rFonts w:ascii="Times New Roman" w:hAnsi="Times New Roman" w:cs="Times New Roman"/>
          <w:sz w:val="28"/>
          <w:szCs w:val="28"/>
        </w:rPr>
        <w:t xml:space="preserve"> 1 января 2014 года</w:t>
      </w:r>
      <w:r w:rsidRPr="00EC1A25">
        <w:rPr>
          <w:rFonts w:ascii="Times New Roman" w:hAnsi="Times New Roman" w:cs="Times New Roman"/>
          <w:color w:val="231F20"/>
          <w:sz w:val="28"/>
          <w:szCs w:val="28"/>
        </w:rPr>
        <w:t xml:space="preserve"> федеральном государственном образовательном стандарте дошкольного образования.</w:t>
      </w:r>
    </w:p>
    <w:p w:rsidR="00EC1A25" w:rsidRDefault="00EC1A25" w:rsidP="00963F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25">
        <w:rPr>
          <w:rFonts w:ascii="Times New Roman" w:hAnsi="Times New Roman" w:cs="Times New Roman"/>
          <w:color w:val="231F20"/>
          <w:sz w:val="28"/>
          <w:szCs w:val="28"/>
        </w:rPr>
        <w:t xml:space="preserve"> ФГОС ДО направлен на реализацию целого ряда задач, одна, из которых – </w:t>
      </w:r>
      <w:r w:rsidRPr="00EC1A25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:rsidR="00475BE8" w:rsidRDefault="00475BE8" w:rsidP="00963F26">
      <w:pPr>
        <w:shd w:val="clear" w:color="auto" w:fill="FFFFFF"/>
        <w:spacing w:after="0" w:line="276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BE8">
        <w:rPr>
          <w:rFonts w:ascii="Times New Roman" w:hAnsi="Times New Roman" w:cs="Times New Roman"/>
          <w:color w:val="000000"/>
          <w:spacing w:val="3"/>
          <w:sz w:val="28"/>
          <w:szCs w:val="28"/>
        </w:rPr>
        <w:t>Ос</w:t>
      </w:r>
      <w:r w:rsidRPr="00475BE8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новы духовной культуры личности ребенка закладыва</w:t>
      </w:r>
      <w:r w:rsidRPr="00475BE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ются в первые годы жизни. Поэтому велика роль </w:t>
      </w:r>
      <w:r w:rsidRPr="00475BE8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семейного духовно-нравственного воспитания в стабилизации духов</w:t>
      </w:r>
      <w:r w:rsidRPr="00475BE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ных процессов в социуме, в духовном возрождении, воссоздании </w:t>
      </w:r>
      <w:r w:rsidRPr="00475BE8">
        <w:rPr>
          <w:rFonts w:ascii="Times New Roman" w:hAnsi="Times New Roman" w:cs="Times New Roman"/>
          <w:color w:val="000000"/>
          <w:sz w:val="28"/>
          <w:szCs w:val="28"/>
        </w:rPr>
        <w:t xml:space="preserve">ценностной сферы жизни всего общества и отдельного человека. Современная семья нуждается в педагогическом сопровождении, особенно процесса становления духовно-нравственных начал личности ребенка. Эта задача вполне решаема, если объединить усилия педагогов детского сада, родителей и детей. </w:t>
      </w:r>
    </w:p>
    <w:p w:rsidR="00963F26" w:rsidRDefault="00E573E2" w:rsidP="00963F26">
      <w:pPr>
        <w:pStyle w:val="c3"/>
        <w:shd w:val="clear" w:color="auto" w:fill="FFFFFF"/>
        <w:spacing w:before="0" w:after="0" w:line="276" w:lineRule="auto"/>
        <w:ind w:firstLine="697"/>
        <w:jc w:val="both"/>
        <w:rPr>
          <w:rStyle w:val="c0"/>
          <w:sz w:val="28"/>
          <w:szCs w:val="28"/>
        </w:rPr>
      </w:pPr>
      <w:r w:rsidRPr="008C5637">
        <w:rPr>
          <w:rStyle w:val="c0"/>
          <w:sz w:val="28"/>
          <w:szCs w:val="28"/>
        </w:rPr>
        <w:t>Глав</w:t>
      </w:r>
      <w:r w:rsidR="00963F26" w:rsidRPr="008C5637">
        <w:rPr>
          <w:rStyle w:val="c0"/>
          <w:sz w:val="28"/>
          <w:szCs w:val="28"/>
        </w:rPr>
        <w:t>ной задачей детского сада является</w:t>
      </w:r>
      <w:r w:rsidR="00963F26">
        <w:rPr>
          <w:rStyle w:val="c0"/>
          <w:b/>
          <w:sz w:val="28"/>
          <w:szCs w:val="28"/>
        </w:rPr>
        <w:t xml:space="preserve"> </w:t>
      </w:r>
      <w:r w:rsidR="00963F26" w:rsidRPr="00F637C1">
        <w:rPr>
          <w:rStyle w:val="c0"/>
          <w:sz w:val="28"/>
          <w:szCs w:val="28"/>
        </w:rPr>
        <w:t>закладывание</w:t>
      </w:r>
      <w:r w:rsidRPr="00F637C1">
        <w:rPr>
          <w:rStyle w:val="c0"/>
          <w:sz w:val="28"/>
          <w:szCs w:val="28"/>
        </w:rPr>
        <w:t xml:space="preserve"> основ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людьми. Раскрытие личности в ребенке полностью возможно через включение его в культуру собственного народа. И это не просто знание о культуре, а проживание в культ</w:t>
      </w:r>
      <w:r w:rsidR="00742434">
        <w:rPr>
          <w:rStyle w:val="c0"/>
          <w:sz w:val="28"/>
          <w:szCs w:val="28"/>
        </w:rPr>
        <w:t>уре, проживание в традиции.</w:t>
      </w:r>
    </w:p>
    <w:p w:rsidR="00963F26" w:rsidRPr="00F637C1" w:rsidRDefault="00963F26" w:rsidP="00963F26">
      <w:pPr>
        <w:pStyle w:val="c3"/>
        <w:shd w:val="clear" w:color="auto" w:fill="FFFFFF"/>
        <w:spacing w:before="0" w:after="0" w:line="276" w:lineRule="auto"/>
        <w:ind w:firstLine="697"/>
        <w:jc w:val="both"/>
        <w:rPr>
          <w:sz w:val="28"/>
          <w:szCs w:val="28"/>
        </w:rPr>
      </w:pPr>
      <w:r w:rsidRPr="00F637C1">
        <w:rPr>
          <w:rStyle w:val="c0"/>
          <w:sz w:val="28"/>
          <w:szCs w:val="28"/>
        </w:rPr>
        <w:t xml:space="preserve">Духовно-нравственное воспитание на основе православных традиций формирует ядро личности, благотворно влияет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Обращение к опыту православной педагогики в настоящее время, когда идет </w:t>
      </w:r>
      <w:r w:rsidRPr="00F637C1">
        <w:rPr>
          <w:rStyle w:val="c0"/>
          <w:sz w:val="28"/>
          <w:szCs w:val="28"/>
        </w:rPr>
        <w:lastRenderedPageBreak/>
        <w:t xml:space="preserve">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Это доказывает особую значимость и актуальность разработки программы по духовно-нравственному образованию и воспитанию детей. Воспитание духовной личности возможно только совместными усилиями семьи, образовательного учреждения и государства. </w:t>
      </w:r>
    </w:p>
    <w:p w:rsidR="00F67CAA" w:rsidRPr="00F67CAA" w:rsidRDefault="00F67CAA" w:rsidP="00742434">
      <w:pPr>
        <w:shd w:val="clear" w:color="auto" w:fill="FFFFFF"/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F67CAA" w:rsidRDefault="00F67CA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</w:t>
      </w:r>
      <w:r w:rsidR="001900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ровав сложившийся в учреждении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кадровый, родительский потенциал, материальные условия для организации духовно-нравственного воспитания дошкольников коллективом были определены цели и задачи работы, решение которых представляется возможным только через включение в образовательный процесс всех его участников.</w:t>
      </w:r>
    </w:p>
    <w:p w:rsidR="008C5637" w:rsidRPr="008C5637" w:rsidRDefault="008C5637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учреждении реализуется программа «Комплексный подход к духовно – нравственному развитию и воспитанию обучающихся», включающая в себя подпрограмму дошкольной ступени «Истоки». </w:t>
      </w:r>
    </w:p>
    <w:p w:rsidR="00F67CAA" w:rsidRPr="00F67CAA" w:rsidRDefault="008C5637" w:rsidP="008C563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комплексом мероприятий, направленных на реализацию задач духовно-нравственного воспитания дошкольников в условиях структурного взаимодействия «педагог – ребенок - семья».</w:t>
      </w:r>
    </w:p>
    <w:p w:rsidR="00F67CAA" w:rsidRPr="00F67CAA" w:rsidRDefault="00F67CA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духовн</w:t>
      </w:r>
      <w:r w:rsidR="00190004">
        <w:rPr>
          <w:rFonts w:ascii="Times New Roman" w:eastAsia="Times New Roman" w:hAnsi="Times New Roman" w:cs="Times New Roman"/>
          <w:sz w:val="28"/>
          <w:szCs w:val="28"/>
          <w:lang w:eastAsia="ru-RU"/>
        </w:rPr>
        <w:t>о-нравственного воспитания в дошкольной образовательной организации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взаимодействия всех субъектов образовательного пространства осуществляется через реализацию следующих задач: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обобщение психологической и педагогической литературы по проблеме;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особенностей организации духовно-нравственного развития в системе взаимодействия;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данной работы в детском саду;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апробирование комплекса мероприятий, направленных на вовлечение в духовно-нравственное воспитание дошкольников родителей и священнослужителей;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компетентности и нравственного потенциала педагогов дошкольного учреждения.</w:t>
      </w:r>
    </w:p>
    <w:p w:rsidR="00F67CAA" w:rsidRPr="00F67CAA" w:rsidRDefault="00F67CAA" w:rsidP="007424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поставленных задач осуществляется в нескольких направлениях.</w:t>
      </w:r>
    </w:p>
    <w:p w:rsidR="00F67CAA" w:rsidRPr="00F67CAA" w:rsidRDefault="00F67CA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направлена на повышение уровня теоретических знаний педагогов о православной культуре и воспитании, освоение разнообразных форм и методов духовно-нравственного развития детей в различных видах деятельности, а также определение основных направлений взаимодействия с семьями детей. С этой целью был разработан план методической работы с кадрами. В ходе реализации плана были проведены: теоретические и практические семинары, мастер-класс, организовано консультирование по различным аспектам духовно-нравственного воспитания, изучение методической и православной литературы. Под р</w:t>
      </w:r>
      <w:r w:rsidR="001900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уководством методиста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подбирали и анализировали материалы по различным направлениям духовно-нравственного развития детей, которые систематизировались в методическом кабинете по разделам: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православные праздники в детском саду;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 в духовно-нравственном воспитании;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консультативный и информационный материал для родителей;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 в духовно-нравственном воспитании.</w:t>
      </w:r>
    </w:p>
    <w:p w:rsidR="00F67CAA" w:rsidRPr="00F67CAA" w:rsidRDefault="00F67CAA" w:rsidP="0019000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открытые показы занятий, что позволило педагогам овладеть практическими методами и приемами работы с детьми по духовно-нравственному воспитанию в различных видах детской деятельности.</w:t>
      </w:r>
    </w:p>
    <w:p w:rsidR="00F67CAA" w:rsidRPr="00F67CAA" w:rsidRDefault="00F67CAA" w:rsidP="007424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осуществления духовно-нравственного воспитания детей в условиях взаимодействия включало организацию предметно-развивающего пространства дошкольного учреждения. </w:t>
      </w:r>
      <w:r w:rsidR="001900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оформлены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уголки</w:t>
      </w:r>
      <w:r w:rsidR="0019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культуры и народных традиций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в оформлении использованы элементы православной культуры: колокола, иконы, подсвечники. Содержание уголков представлено православной литературой для детей, раскрасками, педагогами подобраны детские православные журналы, православ</w:t>
      </w:r>
      <w:r w:rsidR="0019000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календари для детей. Создаются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картотеки словесных игр духовно-нравственного содержания, пальчиковых игр, ребусов, кроссвордов, загадок, пословиц и поговорок, изготовлены дидактические игры по ознакомлению дошкольников с православной культурой, оформлены альбомы различной</w:t>
      </w:r>
      <w:r w:rsidR="00190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тематики: «Храмы Югры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«Святые места России», «Образ Богородицы в иконах», «Православные святые».</w:t>
      </w:r>
    </w:p>
    <w:p w:rsidR="00F67CAA" w:rsidRPr="00F67CAA" w:rsidRDefault="00190004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оформлены информационные материалы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фотографий, поделок, рисунков. Разработаны памятки и консультации по темам «Правила 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 в храме», «Православные праздники зимой», «Советы православных педагогов по воспитанию детей» и другие.</w:t>
      </w:r>
    </w:p>
    <w:p w:rsidR="00F67CAA" w:rsidRPr="00F67CAA" w:rsidRDefault="00190004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инете 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теоретический и практический материал: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литература для детей (детская библия, рассказы и притчи для детей, стихотворения, раскраски);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литература для родителей и педагогов;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аудиокассеты и видеоматериалы: «Беседы с </w:t>
      </w:r>
      <w:r w:rsidR="001900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батюшкой»,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«Сказания и былины»;</w:t>
      </w:r>
    </w:p>
    <w:p w:rsidR="00F67CAA" w:rsidRPr="00190004" w:rsidRDefault="00F67CAA" w:rsidP="0019000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демонстрационный и раздаточный материал для проведения занятий;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иллюстрации;</w:t>
      </w:r>
    </w:p>
    <w:p w:rsidR="00F67CAA" w:rsidRPr="00F67CAA" w:rsidRDefault="00F67CAA" w:rsidP="0019000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0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икон.</w:t>
      </w:r>
    </w:p>
    <w:p w:rsidR="00F67CAA" w:rsidRDefault="00F67CA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в системе «педагог-дети» направлена на формирование у дошкольников духовно-нравственного сознания и самосознания, развитие нравственных качеств, нравственного поведения. Практика показала, что наиболее эффективным является проведение специально организованных занятий одним педагогом. </w:t>
      </w:r>
    </w:p>
    <w:p w:rsidR="00F67CAA" w:rsidRDefault="00F67CA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интегрируют духовно-нравственное содержание воспитания в разл</w:t>
      </w:r>
      <w:r w:rsidR="0057115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ичные виды детской деятельности:</w:t>
      </w:r>
    </w:p>
    <w:p w:rsidR="0057115A" w:rsidRPr="00F67CAA" w:rsidRDefault="0057115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AA" w:rsidRPr="00F67CAA" w:rsidRDefault="0057115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игровую: 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«Собери цветок», «Следы - добродетели», «Скажи наоборот»; конструктивных «Выложи из палочек», «Моделирование храма»; словесных, подвижных, игр-забав, народных и хороводных игр.  В организации сюжетно-ролевых игр педагоги учитывают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F67CAA" w:rsidRP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продуктивную деятельность: изготовление поделок для родных и именинников, к православным праздникам, рисунки по мотивам художественных произведений;</w:t>
      </w:r>
    </w:p>
    <w:p w:rsidR="00F67CAA" w:rsidRDefault="00F67CA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театрализованная деятельность позволяет воплотить нравственные чувства в смоделированных ситуациях «Как бы ты поступил?», «Давай помиримся».</w:t>
      </w:r>
    </w:p>
    <w:p w:rsidR="0057115A" w:rsidRPr="00F67CAA" w:rsidRDefault="0057115A" w:rsidP="00742434">
      <w:pPr>
        <w:pStyle w:val="a5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5A" w:rsidRPr="00F67CAA" w:rsidRDefault="0057115A" w:rsidP="0086332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впечатления детей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B4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духовной музыкой, народным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танцевальным искусством. Дети всегда с нетерпением ждут праздников «Масленица», «Колядки».</w:t>
      </w:r>
    </w:p>
    <w:p w:rsidR="00F67CAA" w:rsidRDefault="00F67CAA" w:rsidP="005711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«педагог – родители»</w:t>
      </w:r>
    </w:p>
    <w:p w:rsidR="0057115A" w:rsidRPr="0057115A" w:rsidRDefault="0057115A" w:rsidP="005711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AA" w:rsidRPr="00F67CAA" w:rsidRDefault="00EB444E" w:rsidP="00EB444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семьями воспитанников 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проведение мероприятий для родителей, раскрывающих вопросы духовно-нравственного развития и воспитания детей с привлечением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 выступающих 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священнослужителей. Тематика встреч посвящена семейным традициям, духовно-нравственным основам уклада жизни семьи, годовому кругу праздников в жизни семьи («Я-семья-род-народ»</w:t>
      </w:r>
      <w:r w:rsidR="0057115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«Родители – первые воспитатели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«Агрессия в жизни ребенка»). Педагоги привлекают семьи воспитанников к оформлению фотовыставок «В храм всей семьей», «Именины в </w:t>
      </w:r>
      <w:r w:rsidR="005711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 семьи»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изготовлению поделок к православным праздникам. Родители заинтересованно участвовали в составлении генеалогического древа своей семьи, придумывали герб и девиз, составляли родословную своей фамилии. Это способствует активному включению родителей в процесс духовно-нравственного воспитания, сплочению семьи, возрождению семейных традиций.</w:t>
      </w:r>
    </w:p>
    <w:p w:rsidR="00F67CAA" w:rsidRDefault="00F67CA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семьей предполагает проведение семейных праздников светского и церковного календаря с участием родителей и детей в их подготовке и проведении, обогащение совместного досуга родителей и детей экскурсиями, поездками, проведение совместных занятий с детьми, участие родителей в театрализованных постановках нравственного содержания.</w:t>
      </w:r>
    </w:p>
    <w:p w:rsidR="00742434" w:rsidRPr="00F67CAA" w:rsidRDefault="00742434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AA" w:rsidRDefault="00F67CAA" w:rsidP="007424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«педагог – дети – родители – церковь»</w:t>
      </w:r>
    </w:p>
    <w:p w:rsidR="0057115A" w:rsidRPr="00F67CAA" w:rsidRDefault="0057115A" w:rsidP="007424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AA" w:rsidRPr="00F67CAA" w:rsidRDefault="00F67CA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духовно-нравственного воспитания детей в дошкольном образовательном учреждении необходимо педагогически грамотное участие священства в его жизни. Это наиболее сложное направление в работе дошкольного учреждения. Являясь светским учреждением, детский сад не может без согласия родителей </w:t>
      </w:r>
      <w:proofErr w:type="spellStart"/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воцерковлять</w:t>
      </w:r>
      <w:proofErr w:type="spellEnd"/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Поэтому воспитатели объясняют родителям необходимость для детей не только знаний о православной культуре, но и их духовной жизни в Церкви. Большое значение имеют встречи всех участников образовательного процесса с духовным наставнико</w:t>
      </w:r>
      <w:r w:rsidR="0057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иереем Олегом, священнослужителем храма Николая Чудотворца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педагогов он раскрывает сущность православного воспитания и православной культуры, повышает духовно-нравственный потенциал педагогов. Встречи с родителями направлены на знакомство с традиционным семейным укладом, традициями воспитания детей. Отец </w:t>
      </w:r>
      <w:r w:rsidR="0077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опытом семейного воспитания, раскрывает важность посильного 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детского труда, воспитания заботливого отношения к младшим и старшим. Дети встречают батюшку в храме и на праздниках в детском саду, задают ему вопросы, делятся впечатлениями.</w:t>
      </w:r>
    </w:p>
    <w:p w:rsidR="00F67CAA" w:rsidRPr="00F67CAA" w:rsidRDefault="00F67CAA" w:rsidP="007758D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единой системы духовно-нравственного воспитания в дошкольном учреждении на основе взаимодействия всех участников об</w:t>
      </w:r>
      <w:r w:rsidR="00571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 приносит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результаты.</w:t>
      </w:r>
    </w:p>
    <w:p w:rsidR="00F67CAA" w:rsidRPr="00F67CAA" w:rsidRDefault="0057115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все необходимые условия для осуществления работы в данном направлении, повысился духовно-нравственный потенциал педагогов и профессиональная компетентность в вопросах православного воспитания дошкольников, возрос интерес родителей к духовной жизни ребенка, растет число </w:t>
      </w:r>
      <w:proofErr w:type="spellStart"/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воцерковленных</w:t>
      </w:r>
      <w:proofErr w:type="spellEnd"/>
      <w:r w:rsidR="00F67CAA"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родители включаются в деятельность детского сада, направленную на духовно-нравственное развитие детей.</w:t>
      </w:r>
    </w:p>
    <w:p w:rsidR="00F67CAA" w:rsidRPr="00F67CAA" w:rsidRDefault="00F67CA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проследить положительную динамику уровня нравственного развития воспитанников: дошкольники владеют необходимыми знаниями и представлениями о нравственных нормах и правилах поведения в различных ситуациях, могут даль нравственную оценку своего поведения и поступков других людей, могут видеть состояние других людей, проявлять отзывчивость. Самым главным критерием оценки духовно-нравственного воспитания в условиях взаимодействия педагогов, детей и родителей можно считать умение детей применять знания о нравственных нормах и правилах в самостоятельной деятельности, проявлять внимание и милосердие, помощь. Это отражается в играх и общении детей со сверстниками, отношении к старшим и младшим, к природе.</w:t>
      </w:r>
    </w:p>
    <w:p w:rsidR="00F67CAA" w:rsidRPr="00F67CAA" w:rsidRDefault="00F67CAA" w:rsidP="007424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–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</w:p>
    <w:p w:rsidR="00475BE8" w:rsidRPr="00F67CAA" w:rsidRDefault="00475BE8" w:rsidP="007424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1A25" w:rsidRDefault="00EC1A25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4E76" w:rsidRDefault="007E4E76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4E76" w:rsidRDefault="007E4E76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4E76" w:rsidRDefault="007E4E76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4E76" w:rsidRDefault="007E4E76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4E76" w:rsidRDefault="007E4E76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4E76" w:rsidRDefault="007E4E76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4E76" w:rsidRDefault="007E4E76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4E76" w:rsidRDefault="007E4E76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4E76" w:rsidRPr="007E4E76" w:rsidRDefault="007E4E76" w:rsidP="007E4E76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Список литературы</w:t>
      </w:r>
      <w:r w:rsidRPr="007E4E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России» от 05.11.2008 г.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N 273-ФЗ "Об образовании в Российской Федерации».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 Министерства образования и науки Российской Федерации (</w:t>
      </w:r>
      <w:proofErr w:type="spellStart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 Н.В. Патриотическое воспитание дошкольников. - М., 2004.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Киркос</w:t>
      </w:r>
      <w:proofErr w:type="spellEnd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Патриотическое воспитание дошкольников. - С-Пт., 2005.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Куломзина С. Наша Церковь и наши дети. Христианское воспитание людей в современном мире. - М., 2008.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В.И. Т.Д. </w:t>
      </w:r>
      <w:proofErr w:type="spellStart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Нравственное воспитание в детском саду. - М., Мозаика-Синтез, 2008.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Шишова Т.П. Как воспитать в ребёнке послушание? - М., 2010.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Шишова Т.П. Как воспитать в ребёнке ответственность? -М., 2010.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чувств у старших дошкольников / Под ред. A. M. Виноградовой. - М.: Просвещение, 1989.</w:t>
      </w:r>
    </w:p>
    <w:p w:rsidR="007E4E76" w:rsidRPr="007E4E76" w:rsidRDefault="007E4E76" w:rsidP="007E4E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воспитание ребенка в детском саду / Под ред. Н. А. Ветлугиной. - М.: Просвещение, 1989.</w:t>
      </w:r>
    </w:p>
    <w:p w:rsidR="007E4E76" w:rsidRPr="00F67CAA" w:rsidRDefault="007E4E76" w:rsidP="0074243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E4E76" w:rsidRPr="00F67C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D9" w:rsidRDefault="003F41D9" w:rsidP="00863326">
      <w:pPr>
        <w:spacing w:after="0" w:line="240" w:lineRule="auto"/>
      </w:pPr>
      <w:r>
        <w:separator/>
      </w:r>
    </w:p>
  </w:endnote>
  <w:endnote w:type="continuationSeparator" w:id="0">
    <w:p w:rsidR="003F41D9" w:rsidRDefault="003F41D9" w:rsidP="0086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50072"/>
      <w:docPartObj>
        <w:docPartGallery w:val="Page Numbers (Bottom of Page)"/>
        <w:docPartUnique/>
      </w:docPartObj>
    </w:sdtPr>
    <w:sdtEndPr/>
    <w:sdtContent>
      <w:p w:rsidR="00863326" w:rsidRDefault="008633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76">
          <w:rPr>
            <w:noProof/>
          </w:rPr>
          <w:t>6</w:t>
        </w:r>
        <w:r>
          <w:fldChar w:fldCharType="end"/>
        </w:r>
      </w:p>
    </w:sdtContent>
  </w:sdt>
  <w:p w:rsidR="00863326" w:rsidRDefault="008633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D9" w:rsidRDefault="003F41D9" w:rsidP="00863326">
      <w:pPr>
        <w:spacing w:after="0" w:line="240" w:lineRule="auto"/>
      </w:pPr>
      <w:r>
        <w:separator/>
      </w:r>
    </w:p>
  </w:footnote>
  <w:footnote w:type="continuationSeparator" w:id="0">
    <w:p w:rsidR="003F41D9" w:rsidRDefault="003F41D9" w:rsidP="0086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2B21"/>
    <w:multiLevelType w:val="hybridMultilevel"/>
    <w:tmpl w:val="D67E629A"/>
    <w:lvl w:ilvl="0" w:tplc="03DE95D0"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610D7C9E"/>
    <w:multiLevelType w:val="multilevel"/>
    <w:tmpl w:val="3EDE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F7"/>
    <w:rsid w:val="00190004"/>
    <w:rsid w:val="003F41D9"/>
    <w:rsid w:val="00475BE8"/>
    <w:rsid w:val="0057115A"/>
    <w:rsid w:val="005A041C"/>
    <w:rsid w:val="005A3C8B"/>
    <w:rsid w:val="00742434"/>
    <w:rsid w:val="007758D4"/>
    <w:rsid w:val="007E4E76"/>
    <w:rsid w:val="00863326"/>
    <w:rsid w:val="008C5637"/>
    <w:rsid w:val="00963F26"/>
    <w:rsid w:val="00AA10A5"/>
    <w:rsid w:val="00C1376E"/>
    <w:rsid w:val="00C237CB"/>
    <w:rsid w:val="00E573E2"/>
    <w:rsid w:val="00EA5FF7"/>
    <w:rsid w:val="00EB444E"/>
    <w:rsid w:val="00EC1A25"/>
    <w:rsid w:val="00F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936CF-F3D3-418D-AB99-F216139C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75BE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75BE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475BE8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5BE8"/>
    <w:rPr>
      <w:rFonts w:ascii="Calibri" w:eastAsia="Calibri" w:hAnsi="Calibri" w:cs="Times New Roman"/>
      <w:sz w:val="16"/>
      <w:szCs w:val="16"/>
    </w:rPr>
  </w:style>
  <w:style w:type="character" w:customStyle="1" w:styleId="c0">
    <w:name w:val="c0"/>
    <w:basedOn w:val="a0"/>
    <w:rsid w:val="00E573E2"/>
  </w:style>
  <w:style w:type="paragraph" w:customStyle="1" w:styleId="c3">
    <w:name w:val="c3"/>
    <w:basedOn w:val="a"/>
    <w:rsid w:val="00E573E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63F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7CAA"/>
  </w:style>
  <w:style w:type="character" w:customStyle="1" w:styleId="apple-converted-space">
    <w:name w:val="apple-converted-space"/>
    <w:basedOn w:val="a0"/>
    <w:rsid w:val="00F67CAA"/>
  </w:style>
  <w:style w:type="paragraph" w:styleId="a5">
    <w:name w:val="List Paragraph"/>
    <w:basedOn w:val="a"/>
    <w:uiPriority w:val="34"/>
    <w:qFormat/>
    <w:rsid w:val="00F67C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326"/>
  </w:style>
  <w:style w:type="paragraph" w:styleId="a8">
    <w:name w:val="footer"/>
    <w:basedOn w:val="a"/>
    <w:link w:val="a9"/>
    <w:uiPriority w:val="99"/>
    <w:unhideWhenUsed/>
    <w:rsid w:val="0086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дом</cp:lastModifiedBy>
  <cp:revision>18</cp:revision>
  <dcterms:created xsi:type="dcterms:W3CDTF">2017-03-16T08:21:00Z</dcterms:created>
  <dcterms:modified xsi:type="dcterms:W3CDTF">2017-03-17T03:36:00Z</dcterms:modified>
</cp:coreProperties>
</file>