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56" w:rsidRP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D90B5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ГКУЗ МО «</w:t>
      </w:r>
      <w:proofErr w:type="spellStart"/>
      <w:r w:rsidRPr="00D90B5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Видновский</w:t>
      </w:r>
      <w:proofErr w:type="spellEnd"/>
      <w:r w:rsidRPr="00D90B5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специализированный дом ребёнка»</w:t>
      </w:r>
    </w:p>
    <w:p w:rsidR="00D90B56" w:rsidRP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Pr="008826AC" w:rsidRDefault="00D90B56" w:rsidP="00D90B56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Доклад на тему:</w:t>
      </w:r>
      <w:r w:rsidRPr="00D90B56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</w:t>
      </w:r>
      <w:r w:rsidRPr="008826AC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Развитие детей дошкольного возраста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.</w:t>
      </w: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  <w:bookmarkStart w:id="0" w:name="_GoBack"/>
      <w:bookmarkEnd w:id="0"/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                                            </w:t>
      </w:r>
      <w:r w:rsidRPr="00D90B5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Подготовила: </w:t>
      </w: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                       </w:t>
      </w:r>
      <w:r w:rsidR="00D105A0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                              в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оспитатель ГКУЗ МО «ВСДР»</w:t>
      </w:r>
    </w:p>
    <w:p w:rsidR="00D90B56" w:rsidRP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                                                     Воробьева Татьяна Николаевна</w:t>
      </w: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</w:pPr>
    </w:p>
    <w:p w:rsidR="00D90B56" w:rsidRDefault="00D90B56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г.</w:t>
      </w:r>
      <w:r w:rsidRPr="00D90B56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 Видное, 2017год</w:t>
      </w:r>
    </w:p>
    <w:p w:rsidR="008826AC" w:rsidRPr="00D90B56" w:rsidRDefault="008826AC" w:rsidP="008826AC">
      <w:pPr>
        <w:shd w:val="clear" w:color="auto" w:fill="FBFCFC"/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lastRenderedPageBreak/>
        <w:t>Развитие детей дошкольного возраста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52"/>
          <w:szCs w:val="52"/>
          <w:lang w:eastAsia="ru-RU"/>
        </w:rPr>
        <w:t>.</w:t>
      </w:r>
    </w:p>
    <w:p w:rsidR="008826AC" w:rsidRPr="008826AC" w:rsidRDefault="008826AC" w:rsidP="008826AC">
      <w:pPr>
        <w:shd w:val="clear" w:color="auto" w:fill="FBFCFC"/>
        <w:spacing w:after="0" w:line="240" w:lineRule="auto"/>
        <w:textAlignment w:val="center"/>
        <w:rPr>
          <w:rFonts w:ascii="Times New Roman" w:eastAsia="Times New Roman" w:hAnsi="Times New Roman" w:cs="Times New Roman"/>
          <w:color w:val="ABABAB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ABABAB"/>
          <w:sz w:val="28"/>
          <w:szCs w:val="28"/>
          <w:lang w:eastAsia="ru-RU"/>
        </w:rPr>
        <w:t> 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детей дошкольного возраста должно соответствовать основным критериям.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К основным критериям развития детей дошкольного возраста ним относят: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1. Социально-эмоциональное развитие детей.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2. Развитие моторики рук и общей моторики.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3. Зрительно-двигательное развитие детей.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4. Восприятие, предметно-игровая деятельность.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5. Психологическое развитие детей.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6. Понимание речи.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Дошкольное развитие ребенка до 3-х лет заключается в следующем: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1. Ребенок должен уметь самостоятельно играть, фантазировать, дружить с другими детьми, подражать взрослым и сверстникам.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2. В возрасте 3х лет ребенок может бегать, вставать на носочки, удерживать равновесие, стоять на одной ноге, сидеть на корточках и спрыгивать с небольшой высоты. Необходимо учить ребенка обращаться с мелкими предметами: нанизывать бусины на нитку, лепить фигурки из пластилина, перебирать крупу.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3. Ребенок учится рисовать мелкие и крупные детали различной формы, резать ножницами.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4. Необходимо, чтобы ребенок умел играть с пирамидкой, находил заданное парное изображение.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5. Важно умение ребенка слушать книги, формулировать простые вопросы.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6. В это время происходит значительное пополнение словарного запаса, начинают складываться сложные предложения.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Особенности развития детей дошкольного возраста от 3-х до 4-х лет заключаются в следующем: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1. Ребенок в этом возрасте может делиться игрушками, давать их другим детям и брать взамен, любит помогать взрослым. Умеет играть в различные групповые игры.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2. Ребенок должен уметь бросать мяч, ходить вниз и верх по лестнице, используя обе ноги, прыгать на одной ноге, держать пальцами ручку и карандаш, собирать из кубиков картинку.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3. В состоянии обводить контуры, нарисовать шестигранник.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4. Ребенок умеет играться шестисоставной матрешкой, разбирать ее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и собирать снова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, распределяет фигурки в нужные прорези, в состоянии собрать простые паззлы или домик из кубиков.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5. Ребенок имеет большой словарный запас, много слушает. Может назвать назначение основных предметов, понимает сравнительные степени (самый маленький – самый большой), может назвать пол человека (мужчина, женщина, он, она), понимает время и умеет считать до пяти.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6. Знает цвета, воспринимает на слух длинные сказки и рассказы, выполняет инструкции.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детей дошкольного возраста от 4-х до 5-ти лет подразумевает овладение следующими навыками: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Восприятие и игровая деятельность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В этом возрасте ребенок должен уметь разбирать и собирать матрешку из четырех составляющих путем сопоставления размера и формы, собирать пирамидку соответственно размеру колец, небольшие паззлы путем сравнения и зрительного сопоставления.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памяти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По просьбе взрослого должен выполнять несколько последовательных действий, запоминать минимум 5 слов.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внимания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Умеет сконцентрировать внимание на время до 20 минут.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Должен уметь называть животных и их детей, различные части предметов, профессии, пересказывать небольшие сказки, запоминать и декламировать стихотворения.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Знание простой математики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Знает значение слов много и мало, может назвать геометрические фигуры, знает времена года, различает время суток.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моторики, двигательное развитие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Может рисовать длинные линии, в состоянии нарисовать дом и человека, может скопировать и нарисовать печатные буквы. Может на ощупь назвать предмет, умеет прыгать на одной ноге, ходить по бревну, может шнуровать ботинки.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5E7791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5E7791"/>
          <w:sz w:val="28"/>
          <w:szCs w:val="28"/>
          <w:bdr w:val="none" w:sz="0" w:space="0" w:color="auto" w:frame="1"/>
          <w:lang w:eastAsia="ru-RU"/>
        </w:rPr>
        <w:t>Развитие детей старшего дошкольного возраста.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ребенка в возрасте от 5-ти до 6-ти лет сводится к следующему: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моторики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Умеет хорошо двигаться, бегать, прыгать то на одной, то на другой ноге, освоил велосипед с двумя колесами, коньки.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Зрительно-двигательное развитие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Может аккуратно вырезать различные фигуры, умеет писать печатные буквы, цифры. В состоянии воспроизвести по заданному образцу геометрические фигуры, может заштриховывать и обводить контур.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речи детей дошкольного возраста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играет большую роль в общем развитии ребенка. В возрасте до 6-ти лет ребенок обычно хорошо разговаривает, употребляет синонимы и антонимы, слова, которые обозначают признак предмета, может определить количество слогов, место звуков в слоге, ударные и безударные слоги, различает гласные и согласные буквы, выделяет твердые и мягкие согласные. Рассказывает с выражением стихотворения, пересказывает сказки.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Основы математики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Знает и пишет цифры до 10, может посчитать количество предметов, знает простые математические знаки, умеет рисовать геометрические фигуры. Может назвать дни недели, времена года, части суток.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Психо</w:t>
      </w:r>
      <w:proofErr w:type="spellEnd"/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-эмоциональное развитие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Может запомнить последовательность картинок, повторить слова. Знает свое имя и фамилию, домашний адрес, имена мамы и папы, а также их профессии.</w:t>
      </w:r>
    </w:p>
    <w:p w:rsidR="00D90B56" w:rsidRDefault="00D90B56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</w:pP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lastRenderedPageBreak/>
        <w:t>Особенности развития детей в возрасте от 6-ти до 7-ми лет: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Основы математики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В этом возрасте ребенок должен уметь определять время по часам, называть время года, месяц, день недели, время суток. Знает счет от 0 до 20 и умеет решать несложные примеры.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памяти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Должен запоминать на слух цифры и слова. Из 10 названных слов необходимо уметь повторить 5-6.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мышления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Ребенок должен уметь называть одинаковые черты и различия предметов.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Умеет читать текст самостоятельно, пересказывать его и записывать простые слова и предложения.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Окружающий мир глазами ребенка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 Хорошо должен различать домашних и диких животных, понимать, что существуют хищники и травоядные животные. Ребенок уже имеет представление о различных явлениях природы, знает большинство растений. Понимает, что существуют континенты, страны и города.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Подготовка к школе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.</w:t>
      </w:r>
    </w:p>
    <w:p w:rsidR="008826AC" w:rsidRPr="008826AC" w:rsidRDefault="008826AC" w:rsidP="008826A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826AC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bdr w:val="none" w:sz="0" w:space="0" w:color="auto" w:frame="1"/>
          <w:lang w:eastAsia="ru-RU"/>
        </w:rPr>
        <w:t>Развитие способностей детей дошкольного возраста</w:t>
      </w:r>
      <w:r w:rsidRPr="008826AC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напрямую зависит от желания родителей заниматься с ними. Специалисты различают два фактора, определяющих готовность к школе ребенка. Первый – психологическая готовность, второй – интеллектуальная готовность. Для того, что ребенок хорошо занимался в школе, быстро адаптировался к новым условиям, необходимо уделять внимание обоим этим факторам.</w:t>
      </w:r>
    </w:p>
    <w:p w:rsidR="000F631D" w:rsidRPr="008826AC" w:rsidRDefault="000F631D">
      <w:pPr>
        <w:rPr>
          <w:rFonts w:ascii="Times New Roman" w:hAnsi="Times New Roman" w:cs="Times New Roman"/>
          <w:sz w:val="28"/>
          <w:szCs w:val="28"/>
        </w:rPr>
      </w:pPr>
    </w:p>
    <w:sectPr w:rsidR="000F631D" w:rsidRPr="0088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2"/>
    <w:rsid w:val="000F631D"/>
    <w:rsid w:val="002C63D2"/>
    <w:rsid w:val="003D7702"/>
    <w:rsid w:val="008826AC"/>
    <w:rsid w:val="00D105A0"/>
    <w:rsid w:val="00D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2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826AC"/>
  </w:style>
  <w:style w:type="character" w:styleId="a4">
    <w:name w:val="Strong"/>
    <w:basedOn w:val="a0"/>
    <w:uiPriority w:val="22"/>
    <w:qFormat/>
    <w:rsid w:val="00882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2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826AC"/>
  </w:style>
  <w:style w:type="character" w:styleId="a4">
    <w:name w:val="Strong"/>
    <w:basedOn w:val="a0"/>
    <w:uiPriority w:val="22"/>
    <w:qFormat/>
    <w:rsid w:val="0088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064">
              <w:marLeft w:val="0"/>
              <w:marRight w:val="0"/>
              <w:marTop w:val="0"/>
              <w:marBottom w:val="0"/>
              <w:divBdr>
                <w:top w:val="single" w:sz="6" w:space="15" w:color="FFFFFF"/>
                <w:left w:val="none" w:sz="0" w:space="15" w:color="auto"/>
                <w:bottom w:val="single" w:sz="6" w:space="15" w:color="EFEFEF"/>
                <w:right w:val="none" w:sz="0" w:space="15" w:color="auto"/>
              </w:divBdr>
              <w:divsChild>
                <w:div w:id="101583781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949</Words>
  <Characters>5414</Characters>
  <Application>Microsoft Office Word</Application>
  <DocSecurity>0</DocSecurity>
  <Lines>45</Lines>
  <Paragraphs>12</Paragraphs>
  <ScaleCrop>false</ScaleCrop>
  <Company>Home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Adminz</dc:creator>
  <cp:keywords/>
  <dc:description/>
  <cp:lastModifiedBy>Adminz</cp:lastModifiedBy>
  <cp:revision>9</cp:revision>
  <dcterms:created xsi:type="dcterms:W3CDTF">2017-03-01T15:01:00Z</dcterms:created>
  <dcterms:modified xsi:type="dcterms:W3CDTF">2017-03-01T15:29:00Z</dcterms:modified>
</cp:coreProperties>
</file>