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P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40409">
        <w:rPr>
          <w:rFonts w:ascii="Times New Roman" w:hAnsi="Times New Roman" w:cs="Times New Roman"/>
          <w:sz w:val="56"/>
          <w:szCs w:val="56"/>
        </w:rPr>
        <w:t xml:space="preserve">Доклад </w:t>
      </w:r>
    </w:p>
    <w:p w:rsidR="00A40409" w:rsidRP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40409" w:rsidRPr="00A40409" w:rsidRDefault="00A40409" w:rsidP="00A4040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40409">
        <w:rPr>
          <w:rFonts w:ascii="Times New Roman" w:hAnsi="Times New Roman" w:cs="Times New Roman"/>
          <w:sz w:val="56"/>
          <w:szCs w:val="56"/>
        </w:rPr>
        <w:t>Гражданско-патриотическое воспитание школьников</w:t>
      </w:r>
    </w:p>
    <w:p w:rsidR="00A40409" w:rsidRPr="00A40409" w:rsidRDefault="00A40409" w:rsidP="00A4040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40409">
        <w:rPr>
          <w:rFonts w:ascii="Times New Roman" w:hAnsi="Times New Roman" w:cs="Times New Roman"/>
          <w:sz w:val="56"/>
          <w:szCs w:val="56"/>
        </w:rPr>
        <w:t xml:space="preserve"> во внеурочное время</w:t>
      </w:r>
    </w:p>
    <w:p w:rsidR="00A40409" w:rsidRP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40409" w:rsidRP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40409" w:rsidRP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40409" w:rsidRP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09" w:rsidRDefault="00A40409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ADA" w:rsidRDefault="00627ADA" w:rsidP="00627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56F" w:rsidRDefault="007B456F" w:rsidP="00627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56F" w:rsidRDefault="007B456F" w:rsidP="00627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56F" w:rsidRDefault="007B456F" w:rsidP="00627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56F" w:rsidRDefault="007B456F" w:rsidP="00627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56F" w:rsidRDefault="007B456F" w:rsidP="00627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56F" w:rsidRDefault="007B456F" w:rsidP="00627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56F" w:rsidRDefault="007B456F" w:rsidP="00627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56F" w:rsidRDefault="007B456F" w:rsidP="00627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56F" w:rsidRDefault="007B456F" w:rsidP="00627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56F" w:rsidRPr="00627ADA" w:rsidRDefault="007B456F" w:rsidP="00627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lastRenderedPageBreak/>
        <w:t>Развитие общества, его благополучие и процветание, духовная и нравственная культура во многом зависят от цели и содержания воспитания. Одним из важнейших институтов, осуществляющих воспитательную работу и патриотическое воспитание в частности, во все времена была и остается школа. Меняются цели, содержание, методы воспитания патриотизма, но сам этот процесс всегда присутствовал в деятельности учебно-воспитательных учреждений различного типа, и это вполне закономерно, так как решением задач воспитания наряду с семьей, средствами массовой информации, общественными объединениями призвана заниматься и школа.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Необходимо акцентировать внимание на процессе воспитания патриотизма в школе, то есть, в учреждения общего среднего образования. Именно в школе ребёнок проводит наибольшее количество времени, и целостная, последовательная воспитательная работа в ней призвана обеспечить высокую эффективность реализации социальных функций учащейся молодежи, что является важнейшим фактором устойчивого развития общества и успешного решения задач, стоящих перед государством. Отсутствие же или недостаточная работа с детьми препятствует социализации молодых людей, формированию нравственно и политически грамотных граждан. 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В учреждениях общего среднего образования патриотическое воспитание является одним из направлений духовно-нравственного формирования гражданских качеств личности, установок-идей служения Отечеству, его защиты.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В процессе воспитания очень важен учет возрастных особенностей. У учащихся младшего школьного возраста педагоги формируют представления о человеке, как о главной ценности общества, дают им начальные сведения о Конституции, правах человека и ребенка.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Важную роль играет и формирование понятия о своей малой родине (город, улица, школа), семье, своей родословной, а также обучение детей культуре общения. У учащихся среднего младшего возраста складываются базовые представления о «большом» и «малом» социумах, своем месте в них.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В дальнейшем для школьников особую роль играют практическая направленность в сообществе, ее ориентация на общественно-полезные дела, участие ребят в разработке и практическом воплощении собственных социальных проектов, проведение благотворительных акций, поисковая работа.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Важным критерием эффективности гражданско-патриотического воспитания, как показывает опыт многолетней деятельности, является личностный рост каждого ребенка, подростка, молодого человека, позитивная система его отношения к миру.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Показателями успешности воспитательной деятельности педагога является активность воспитанников, самодисциплина, достоинство и стремление к самосовершенствованию, развитое чувство собственного достоинства, наличие совокупности моральных качеств, осознание и объективная самооценка ребенком своего Я как гражданина, патриота, Человека.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lastRenderedPageBreak/>
        <w:t xml:space="preserve"> В концептуально-</w:t>
      </w:r>
      <w:r w:rsidR="00A4040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bookmarkStart w:id="0" w:name="_GoBack"/>
      <w:bookmarkEnd w:id="0"/>
      <w:r w:rsidRPr="00A40409">
        <w:rPr>
          <w:rFonts w:ascii="Times New Roman" w:hAnsi="Times New Roman" w:cs="Times New Roman"/>
          <w:sz w:val="28"/>
          <w:szCs w:val="28"/>
        </w:rPr>
        <w:t xml:space="preserve"> документах, определяющих развитие национальной системы образования, предполагается создание эффективной системы патриотического, гражданского, духовно-нравственного воспитания.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>Патриотическое воспитание в школе должно осуществляться как в процессе обучения, так и во внеурочной и внеклассной деятельности, поскольку этот процесс предполагает широкое использование возможностей учебных дисциплин и включение детей в разнообразные виды социально значимой деятельности, так как в школьные годы раскрывается содержание патриотизма как чувства любви к Родине, заботы об ее интересах, готовности к ее защите от врагов.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Патриотизм как общечеловеческая ценность для каждого конкретного школьника может проявляться в чувстве гордости за достижения родной страны, горечи за ее неудачи и беды. Важно воспитать у  школьников уважение к историческому прошлому своего народа, бережное отношение к народной памяти, национально-культурным традициям, тем людям, кто своим творчеством обогатил национальную и общечеловеческую культуру.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Патриотическое воспитание в учреждениях образования должно носить систематический характер. В его процессе используются разнообразные средства и методы актуализации исторической памяти, объектов патриотической гордости. В комплекс задач патриотического воспитания включается формирование уважительного отношения к символам суверенности народа и государства – государственному флагу, гербу, гимну.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Сегодня общество особенно волнует проблема воспитания молодежи в духе патриотизм, и наличие данной проблемы привело к интенсивному поиску пути ее решения.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Свидетельство тому, является то, что государство уделяет серьезное внимание формированию патриотизма у школьников; что нашло отражение в ряде норм и законодательных систем.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Ученический актив, при участии администрации школы, определяет содержание работы, которая включает в себя следующие компоненты: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культурно-патриотический;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гражданско-патриотический;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героико-патриотический;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спортивно-патриотический;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военно-патриотический.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Учитель разрабатывает план патриотического воспитания, как правило, на учебный год.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Культурно-патриотическое воспитание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Центром культурно-патриотического воспитания может стать этнографический музей,  клуб по интересам.  Здесь происходит приобщение учащихся к духовным и культурным ценностям, национальным традициям, прививается любовь и интерес к языку и культуре страны, региона, города. Это могут быть: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экскурсии по родному краю;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lastRenderedPageBreak/>
        <w:t xml:space="preserve"> - посещение спектаклей, выставок, музеев;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выпуск стенгазеты;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кружки художественного, декоративно-прикладного творчества;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ученический театр;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конкурсы художественной самодеятельности;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встречи с деятелями искусства и культуры, местными поэтами, художниками;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тематические воспитательные часы, вечера.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Нельзя ограничиваться только культурой и искусством России, необходимо показать ее место среди мировой культуры.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Привитие интереса к родному языку и культуре осуществляется при помощи: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выпуска стенных газет, посвященных родному краю;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экскурсий по интересным местам области, связанным с именами деятелей литературы и искусства;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экскурсий в музеи;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создания и расширения базы школьных этнографических музеев;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посещения выставок и выставочных павильонов;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туристических поездок по историческим местам;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написания сочинений;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кружков художественного и декоративно-прикладного творчества;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конкурсов чтецов, художественной самодеятельности; театральных студий, кружков.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 предполагает: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изучение основных положений Конституции на фоне исторического развития промышленности, сельского хозяйства, науки, культуры;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знакомство с вопросами государственной и общественной жизни страны.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 молодежи формирует не просто законопослушного гражданина, человека, осознанно и активно исполняющего свой гражданский долг. Оно предполагает привитие уважения к государственной символике, героическому и историческому прошлому, культуре своего народа, любви к родному языку, красотам родной природы, содержит в себе экологическое воспитание, способствует единению всех граждан республики.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Внеурочная и внеклассная работа. Информационные часы: учащиеся убеждаются в необходимости для России мира и международного сотрудничества.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Могут проводится месячники правовых знаний: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изучение конституции РФ;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цикл лекций развивающих политическое самосознание учащихся;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работа кинолектория «Ребёнок и закон», «Подросток и закон»;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встречи с работниками правоохранительных органов;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работа кружка правовых знаний («Правовед», «Закон и ты» и т. п.);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конкурс творческих работ;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lastRenderedPageBreak/>
        <w:t xml:space="preserve"> - беседы «Умеешь ли ты общаться?», «Учись быть современным и нравственным», «Я и мои современники» и др.; - диспуты;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 Героико-патриотическое воспитание – это воспитание любви к своей Родине, уважение ее Вооруженных Сил, защитников Отечества на основе героического прошлого своего народа. Центром работы по героико-патриотическому воспитанию может быть музей боевой (трудовой) славы (здесь должны работать лекторские, поисковые группы). В работе музея можно использовать разнообразные формы: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организация походов и экскурсий с целью пополнения фонда музея;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проведение тематических выставок;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подготовка и проведение конференций;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чествование победителей конкурсов;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уроки истории;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- встречи с ветеранами войны и труда, выпускниками, бывшими учителями школы.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Работа в данном направлении может включать в себя следующее: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1. Работа отряда, оказывающего помощь ветеранам войны и труда.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2. Работа поискового отряда (здесь не обязательно искать заброшенные захоронения; поиск исторических сведений о родном крае, составление истории родного города, родной деревни, написание сочинений, рефератов, составление фотодокументов, летописей и т. п. – формы поисковой работы).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3. Проведение встреч с ветеранами и их родственниками, уроков мужества.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4. Проведение тематических вечеров, выставок, конкурсов стихов, песен; туристских походов, </w:t>
      </w:r>
      <w:proofErr w:type="spellStart"/>
      <w:r w:rsidRPr="00A40409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A404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0409">
        <w:rPr>
          <w:rFonts w:ascii="Times New Roman" w:hAnsi="Times New Roman" w:cs="Times New Roman"/>
          <w:sz w:val="28"/>
          <w:szCs w:val="28"/>
        </w:rPr>
        <w:t>ивелопоходов</w:t>
      </w:r>
      <w:proofErr w:type="spellEnd"/>
      <w:r w:rsidRPr="00A40409">
        <w:rPr>
          <w:rFonts w:ascii="Times New Roman" w:hAnsi="Times New Roman" w:cs="Times New Roman"/>
          <w:sz w:val="28"/>
          <w:szCs w:val="28"/>
        </w:rPr>
        <w:t xml:space="preserve"> по местам боевой славы.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5. Работа по содержанию в надлежащем виде мест захоронения («Помоги памятникам»).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6. Различные викторины, олимпиады, конкурсы, научные конференции – то, что можно использовать на уроках и в предметных неделях. 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7. Целесообразно проведение литературно-музыкальных композиций, посвященных Дням воинской славы, героям локальных войн 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Военно-патриотическое воспитание – это воспитание любви к Родине, формирование морально-психологической и физической готовности к выполнению Конституционного долга по защите Отечества. Преподаватели допризывной подготовки тесно сотрудничают с преподавателями общественных дисциплин, музеями боевой славы, с обществами содействия армии.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Учащиеся могут изучают статьи Конституции о защите Отечества и Закон О воинской обязанности, организуют походы по местам боевой славы, проводятся беседы, лекции по истории Вооруженных сил России, СССР, о подвигах русского народа.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Самые ощутимые результаты в решении задач героико-патриотического направления приносят встречи с ветеранами ВОВ.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Одним из наиболее убедительных приемов воспитания гражданских чувств является ознакомление учащихся с бесценными документами – письмами, дневниками, воспоминаниями участников тех или иных событий. Эти </w:t>
      </w:r>
      <w:r w:rsidRPr="00A40409">
        <w:rPr>
          <w:rFonts w:ascii="Times New Roman" w:hAnsi="Times New Roman" w:cs="Times New Roman"/>
          <w:sz w:val="28"/>
          <w:szCs w:val="28"/>
        </w:rPr>
        <w:lastRenderedPageBreak/>
        <w:t>свидетельства передают сокровенные мысли людей, их чувства, переживания, надежды, они оказывают действенное влияние на современную молодежь. Поэтому при проведении воспитательного часа, например, круглого стола «Фронтовое письмо», можно использовать краеведческий материал – письма с фронта, из партизанских отрядов, написанные в годы Великой Отечественной войны.</w:t>
      </w:r>
    </w:p>
    <w:p w:rsidR="006325A9" w:rsidRPr="00A40409" w:rsidRDefault="006325A9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Одно из самых серьезных отношений в школе к организации спортивных мероприятий. Спортивно-патриотическое направление включает в себя: участие в городских, районных и областных соревнованиях, проведение школьных соревнований в течение года.</w:t>
      </w:r>
    </w:p>
    <w:p w:rsidR="003C798A" w:rsidRPr="00A40409" w:rsidRDefault="000751C2" w:rsidP="0063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 xml:space="preserve"> Особый статус в патриотическом воспитании школьников имеет месячник оборонно-массовой работы. В течение месяца </w:t>
      </w:r>
      <w:r w:rsidR="003C798A" w:rsidRPr="00A40409">
        <w:rPr>
          <w:rFonts w:ascii="Times New Roman" w:hAnsi="Times New Roman" w:cs="Times New Roman"/>
          <w:sz w:val="28"/>
          <w:szCs w:val="28"/>
        </w:rPr>
        <w:t xml:space="preserve">учащиеся встречаются с ветеранами ВОВ, ветеранами локальных войн, посещают музеи, участвуют в различных конкурсах и соревнованиях, выставках, сочиняют стихи, пишут сочинения, рисуют картины. Традиционными в нашей школе являются такие военно-спортивные мероприятия, как конкурсы «А ну-ка, парни!» и «Вперед, мальчишки», торжественный прием 5-классников в юнармейцы, Конкурс «Смотр строя и песни», военизированная эстафета, силовое троеборье, соревнования по стрельбе, соревнования по лыжам и </w:t>
      </w:r>
      <w:proofErr w:type="spellStart"/>
      <w:r w:rsidR="003C798A" w:rsidRPr="00A40409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="003C798A" w:rsidRPr="00A4040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70F41" w:rsidRPr="00A40409" w:rsidRDefault="00F0265A" w:rsidP="003C798A">
      <w:pPr>
        <w:rPr>
          <w:rFonts w:ascii="Times New Roman" w:hAnsi="Times New Roman" w:cs="Times New Roman"/>
          <w:sz w:val="28"/>
          <w:szCs w:val="28"/>
        </w:rPr>
      </w:pPr>
      <w:r w:rsidRPr="00A40409">
        <w:rPr>
          <w:rFonts w:ascii="Times New Roman" w:hAnsi="Times New Roman" w:cs="Times New Roman"/>
          <w:sz w:val="28"/>
          <w:szCs w:val="28"/>
        </w:rPr>
        <w:t>Эффективность гражданско-патриотического воспитания достигается только при серьезной и тщательной всесторонней подготовке ко всем мероприятиям.</w:t>
      </w:r>
    </w:p>
    <w:sectPr w:rsidR="00A70F41" w:rsidRPr="00A40409" w:rsidSect="007F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FEF"/>
    <w:rsid w:val="000163C7"/>
    <w:rsid w:val="0002344D"/>
    <w:rsid w:val="00035B13"/>
    <w:rsid w:val="00035E6A"/>
    <w:rsid w:val="00036762"/>
    <w:rsid w:val="00036AEC"/>
    <w:rsid w:val="00040422"/>
    <w:rsid w:val="0004260D"/>
    <w:rsid w:val="0004336A"/>
    <w:rsid w:val="000751C2"/>
    <w:rsid w:val="00076336"/>
    <w:rsid w:val="00084F19"/>
    <w:rsid w:val="00087A9B"/>
    <w:rsid w:val="00090540"/>
    <w:rsid w:val="00090B51"/>
    <w:rsid w:val="000B12CA"/>
    <w:rsid w:val="000C1007"/>
    <w:rsid w:val="000C1F1E"/>
    <w:rsid w:val="000C4593"/>
    <w:rsid w:val="000D0738"/>
    <w:rsid w:val="000D6020"/>
    <w:rsid w:val="000D6069"/>
    <w:rsid w:val="000E44B2"/>
    <w:rsid w:val="00164B3A"/>
    <w:rsid w:val="001C5324"/>
    <w:rsid w:val="001E31B0"/>
    <w:rsid w:val="001E47FE"/>
    <w:rsid w:val="001F33CE"/>
    <w:rsid w:val="00207DDC"/>
    <w:rsid w:val="00211CA8"/>
    <w:rsid w:val="002200AD"/>
    <w:rsid w:val="00271B01"/>
    <w:rsid w:val="00272676"/>
    <w:rsid w:val="00273AA8"/>
    <w:rsid w:val="00275288"/>
    <w:rsid w:val="0027697A"/>
    <w:rsid w:val="00292E1E"/>
    <w:rsid w:val="002D2A10"/>
    <w:rsid w:val="002F3D08"/>
    <w:rsid w:val="00362FA9"/>
    <w:rsid w:val="00374113"/>
    <w:rsid w:val="003848DF"/>
    <w:rsid w:val="003853BD"/>
    <w:rsid w:val="003945C0"/>
    <w:rsid w:val="003A1E97"/>
    <w:rsid w:val="003A3E3D"/>
    <w:rsid w:val="003C3332"/>
    <w:rsid w:val="003C798A"/>
    <w:rsid w:val="003D7A7F"/>
    <w:rsid w:val="003E1E23"/>
    <w:rsid w:val="003E2595"/>
    <w:rsid w:val="00401F7B"/>
    <w:rsid w:val="00421164"/>
    <w:rsid w:val="004353EE"/>
    <w:rsid w:val="00485458"/>
    <w:rsid w:val="00486DE4"/>
    <w:rsid w:val="004A40FC"/>
    <w:rsid w:val="004A45DC"/>
    <w:rsid w:val="004B2D9B"/>
    <w:rsid w:val="004D07F6"/>
    <w:rsid w:val="00524D5D"/>
    <w:rsid w:val="00531467"/>
    <w:rsid w:val="00536DF2"/>
    <w:rsid w:val="00564583"/>
    <w:rsid w:val="00576411"/>
    <w:rsid w:val="005B4463"/>
    <w:rsid w:val="005F0538"/>
    <w:rsid w:val="006145DA"/>
    <w:rsid w:val="00627ADA"/>
    <w:rsid w:val="006325A9"/>
    <w:rsid w:val="00635042"/>
    <w:rsid w:val="00636DDA"/>
    <w:rsid w:val="0064392C"/>
    <w:rsid w:val="00661FAF"/>
    <w:rsid w:val="00664522"/>
    <w:rsid w:val="00666BBD"/>
    <w:rsid w:val="00680D01"/>
    <w:rsid w:val="00696F42"/>
    <w:rsid w:val="006A05E0"/>
    <w:rsid w:val="006C08BB"/>
    <w:rsid w:val="006D59CB"/>
    <w:rsid w:val="006F48E2"/>
    <w:rsid w:val="007105C4"/>
    <w:rsid w:val="00733C1B"/>
    <w:rsid w:val="00775328"/>
    <w:rsid w:val="00783FE8"/>
    <w:rsid w:val="00792815"/>
    <w:rsid w:val="007A1BC2"/>
    <w:rsid w:val="007B456F"/>
    <w:rsid w:val="007D231E"/>
    <w:rsid w:val="007D45F6"/>
    <w:rsid w:val="007E5DF1"/>
    <w:rsid w:val="007E663B"/>
    <w:rsid w:val="007F156D"/>
    <w:rsid w:val="007F1E74"/>
    <w:rsid w:val="007F5B8C"/>
    <w:rsid w:val="007F647E"/>
    <w:rsid w:val="008054BE"/>
    <w:rsid w:val="00810286"/>
    <w:rsid w:val="00817E9B"/>
    <w:rsid w:val="00844C95"/>
    <w:rsid w:val="008669D8"/>
    <w:rsid w:val="0087264B"/>
    <w:rsid w:val="00886042"/>
    <w:rsid w:val="00894008"/>
    <w:rsid w:val="008C06F3"/>
    <w:rsid w:val="008C68FB"/>
    <w:rsid w:val="008F104B"/>
    <w:rsid w:val="008F3B7D"/>
    <w:rsid w:val="00937AD1"/>
    <w:rsid w:val="00943285"/>
    <w:rsid w:val="00970666"/>
    <w:rsid w:val="009713BB"/>
    <w:rsid w:val="00980FDB"/>
    <w:rsid w:val="009A2678"/>
    <w:rsid w:val="009A4A5B"/>
    <w:rsid w:val="009B7866"/>
    <w:rsid w:val="009C060E"/>
    <w:rsid w:val="009C4FEF"/>
    <w:rsid w:val="009F3C6C"/>
    <w:rsid w:val="00A039A3"/>
    <w:rsid w:val="00A04725"/>
    <w:rsid w:val="00A06A1E"/>
    <w:rsid w:val="00A159FC"/>
    <w:rsid w:val="00A40409"/>
    <w:rsid w:val="00A40E71"/>
    <w:rsid w:val="00A44691"/>
    <w:rsid w:val="00A62F52"/>
    <w:rsid w:val="00A70F41"/>
    <w:rsid w:val="00A95EB0"/>
    <w:rsid w:val="00A96722"/>
    <w:rsid w:val="00AB482F"/>
    <w:rsid w:val="00AC13AA"/>
    <w:rsid w:val="00AC2F8C"/>
    <w:rsid w:val="00AD159B"/>
    <w:rsid w:val="00AD4CC6"/>
    <w:rsid w:val="00AE3BF7"/>
    <w:rsid w:val="00AE4E68"/>
    <w:rsid w:val="00AF3F5D"/>
    <w:rsid w:val="00AF68BA"/>
    <w:rsid w:val="00B17B79"/>
    <w:rsid w:val="00B2538B"/>
    <w:rsid w:val="00B26357"/>
    <w:rsid w:val="00B313E2"/>
    <w:rsid w:val="00B3574F"/>
    <w:rsid w:val="00B43516"/>
    <w:rsid w:val="00B56B66"/>
    <w:rsid w:val="00B714AB"/>
    <w:rsid w:val="00B75F22"/>
    <w:rsid w:val="00BC78E8"/>
    <w:rsid w:val="00BD3DA8"/>
    <w:rsid w:val="00BD43A0"/>
    <w:rsid w:val="00BE2344"/>
    <w:rsid w:val="00BE2EF3"/>
    <w:rsid w:val="00BE6A28"/>
    <w:rsid w:val="00C0462E"/>
    <w:rsid w:val="00C44564"/>
    <w:rsid w:val="00C55766"/>
    <w:rsid w:val="00C62C3A"/>
    <w:rsid w:val="00C67F27"/>
    <w:rsid w:val="00C74411"/>
    <w:rsid w:val="00C930E3"/>
    <w:rsid w:val="00C93DAF"/>
    <w:rsid w:val="00CA4B69"/>
    <w:rsid w:val="00CA4D4B"/>
    <w:rsid w:val="00CC39AD"/>
    <w:rsid w:val="00CD224E"/>
    <w:rsid w:val="00D13BC8"/>
    <w:rsid w:val="00D316F3"/>
    <w:rsid w:val="00D32DAA"/>
    <w:rsid w:val="00D5429F"/>
    <w:rsid w:val="00D5627D"/>
    <w:rsid w:val="00D90AC7"/>
    <w:rsid w:val="00D92C3C"/>
    <w:rsid w:val="00DF659E"/>
    <w:rsid w:val="00E1605E"/>
    <w:rsid w:val="00E164C4"/>
    <w:rsid w:val="00E65C8B"/>
    <w:rsid w:val="00E86645"/>
    <w:rsid w:val="00EA1A9D"/>
    <w:rsid w:val="00EB57AA"/>
    <w:rsid w:val="00EC6F4E"/>
    <w:rsid w:val="00EC7778"/>
    <w:rsid w:val="00EC7C0B"/>
    <w:rsid w:val="00EE30DA"/>
    <w:rsid w:val="00F0265A"/>
    <w:rsid w:val="00F354C4"/>
    <w:rsid w:val="00F35A6A"/>
    <w:rsid w:val="00F41186"/>
    <w:rsid w:val="00F57CEE"/>
    <w:rsid w:val="00F61238"/>
    <w:rsid w:val="00F675E3"/>
    <w:rsid w:val="00F71891"/>
    <w:rsid w:val="00FA0F58"/>
    <w:rsid w:val="00FA4EC3"/>
    <w:rsid w:val="00FB1187"/>
    <w:rsid w:val="00FD139B"/>
    <w:rsid w:val="00FF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EB199174BA61438A68BC53D9C3BD7A" ma:contentTypeVersion="0" ma:contentTypeDescription="Создание документа." ma:contentTypeScope="" ma:versionID="3bf79a6a6952cdee9aabd560c3d5968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F83AF05-0363-4B38-9209-6C477D714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C5D46-1C23-49ED-A39D-255CD6588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6C4F3A0-3A7E-4C36-B87D-00730DFA6AF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2017-02-26T14:36:00Z</dcterms:created>
  <dcterms:modified xsi:type="dcterms:W3CDTF">2017-02-26T14:36:00Z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0x010100CCEB199174BA61438A68BC53D9C3BD7A</vt:lpwstr>
  </property>
</Properties>
</file>