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C9" w:rsidRPr="009369EC" w:rsidRDefault="00594A73" w:rsidP="00E23FFE">
      <w:pPr>
        <w:pStyle w:val="a3"/>
        <w:spacing w:before="0" w:beforeAutospacing="0" w:after="240" w:afterAutospacing="0" w:line="273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9369EC">
        <w:rPr>
          <w:rFonts w:ascii="Helvetica" w:hAnsi="Helvetica" w:cs="Helvetica"/>
          <w:color w:val="000000"/>
        </w:rPr>
        <w:t>«</w:t>
      </w:r>
      <w:r w:rsidRPr="009369EC">
        <w:rPr>
          <w:rStyle w:val="a4"/>
          <w:rFonts w:ascii="Helvetica" w:hAnsi="Helvetica" w:cs="Helvetica"/>
          <w:i/>
          <w:iCs/>
          <w:color w:val="000000"/>
        </w:rPr>
        <w:t>Новые стандарты – новые возможнос</w:t>
      </w:r>
      <w:r w:rsidR="00674DED" w:rsidRPr="009369EC">
        <w:rPr>
          <w:rStyle w:val="a4"/>
          <w:rFonts w:ascii="Helvetica" w:hAnsi="Helvetica" w:cs="Helvetica"/>
          <w:i/>
          <w:iCs/>
          <w:color w:val="000000"/>
        </w:rPr>
        <w:t>ти»</w:t>
      </w:r>
    </w:p>
    <w:p w:rsidR="0003038F" w:rsidRPr="00E23FFE" w:rsidRDefault="00F077ED" w:rsidP="00E23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3FFE">
        <w:rPr>
          <w:rFonts w:ascii="Times New Roman" w:hAnsi="Times New Roman" w:cs="Times New Roman"/>
          <w:color w:val="323D4F"/>
          <w:sz w:val="28"/>
          <w:szCs w:val="28"/>
        </w:rPr>
        <w:t>Учитель - центральная фигура в школе</w:t>
      </w:r>
      <w:r w:rsidR="00E23FFE">
        <w:rPr>
          <w:rFonts w:ascii="Times New Roman" w:hAnsi="Times New Roman" w:cs="Times New Roman"/>
          <w:color w:val="323D4F"/>
          <w:sz w:val="28"/>
          <w:szCs w:val="28"/>
        </w:rPr>
        <w:t>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  <w:t>Мир меняется стремительно. Введение стандартов второго поколения – это необходимость, продиктованная жизнью. Что же еще принципиально нового провозглашает документ стандарта? В нем описываются требования к информационному пространству, к материально-техническому обеспечению, к учебному оборудован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ию, к финансовым условиям и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кадрам.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E23FFE">
        <w:rPr>
          <w:rFonts w:ascii="Times New Roman" w:hAnsi="Times New Roman" w:cs="Times New Roman"/>
          <w:color w:val="323D4F"/>
          <w:sz w:val="28"/>
          <w:szCs w:val="28"/>
        </w:rPr>
        <w:t xml:space="preserve">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При переходе на новый стандарт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>,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>конечно же возникнут проблемы, это вызывает впо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лне определённое беспокойство.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К чему готовиться, чтобы в новом учебном году не попасть впроса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>к? Т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ак думали многие педагоги, перешедшие на ФГОС.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E23FFE">
        <w:rPr>
          <w:rFonts w:ascii="Times New Roman" w:hAnsi="Times New Roman" w:cs="Times New Roman"/>
          <w:color w:val="323D4F"/>
          <w:sz w:val="28"/>
          <w:szCs w:val="28"/>
        </w:rPr>
        <w:t xml:space="preserve">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Я думаю, что изменилось многое! Учитель - вот главная фигура. Ветер перемен потребовал глубоких изменений в мировоззрении и психологии педагогов, работающих в современных условиях, отказа от давно сложившихся стереотипов, выработки новых подходов в воспитании и социализации учащихся. Школе нужен такой учитель, который сможет грамотно работать не только по новым методическим пособиям и учебникам, но и способен самостоятельно моделировать образовательный процесс, анализировать свою деятельность на предмет соответствия требованиям нового стандарта, вносить коррективы там, где это необходимо.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E23FFE">
        <w:rPr>
          <w:rFonts w:ascii="Times New Roman" w:hAnsi="Times New Roman" w:cs="Times New Roman"/>
          <w:color w:val="323D4F"/>
          <w:sz w:val="28"/>
          <w:szCs w:val="28"/>
        </w:rPr>
        <w:t xml:space="preserve"> 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Стратегическая задача образования 21 века - осознание и раскрытие человеческой души - истинно, бессмертного человека, который создает по своему образу и подобию новое, духовное общество и новую, духовную цивилизацию. Значит и учитель должен быть - компетентным, думающим, инициативным, мобильным, ответственным, умеющим делать выбор, творческим, владеющим современными  ИК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Т-</w:t>
      </w:r>
      <w:proofErr w:type="gramEnd"/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технологиями.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E23FFE">
        <w:rPr>
          <w:rFonts w:ascii="Times New Roman" w:hAnsi="Times New Roman" w:cs="Times New Roman"/>
          <w:color w:val="323D4F"/>
          <w:sz w:val="28"/>
          <w:szCs w:val="28"/>
        </w:rPr>
        <w:t xml:space="preserve">  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Быть гибким - вот задача школы и каждого учителя. Если мы хотим научить современного ребенка, научить качественно, то первыми перестраиваться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>,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необходимо  прежде всего нам. Одна из проблем - многие педагоги не готовы к таким изменениям. В профессиональной деятельности учителя могут возникнуть 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проблемы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>,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 как личного характера, так и социального.   Учитель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>,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 прежде всего сам должен понимать актуальность требований к современному образованию. Считаю, что не все учителя смогут перестроить собственное видение проблемы, свою методику преподавания. Думаю, что это будет и психологический барьер. Для этого педагогу придется полностью пересмотреть свою работу, психологически настроиться, так как образовательные стандарты второго поколения ставят перед учителем новые ц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ели и задачи. Теперь в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школе мы должны сформировать новые умения - универсальные, составляющие основу умения учиться. Чтобы быть готовым к этому, учителю следует осмыслить идею системно деятельного подхода как основы ФГОС и создавать условия для формирования универсальных учебных действий. Педагог должен умело подойти к реализации нового стандарта второго поколения, чтобы обеспечить качественное начальное образование: придётся достаточно много поработать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lastRenderedPageBreak/>
        <w:t xml:space="preserve">над документами и не бояться использовать новые технологии. Чтобы не возникла проблема "Педагогической недееспособности" педагог должен быть готов к новым стандартам. Ведь они предъявляют высокие требования к профессиональной компетенции педагога. Востребованы свойственные далеко не каждому педагогу функции: аналитические, прогностические, экспертные, организационные. Выход один - самообразование, самообучение, самовоспитание, движение вперёд навстречу всему новому, ежедневный труд и поиск. Современному учителю в течение жизни приходится неоднократно повышать свою профессиональную деятельность и осваивать новое. Лозунгом для современного учителя должно стать "Образование на протяжении всей жизни". </w:t>
      </w:r>
      <w:r w:rsidR="00E23FFE">
        <w:rPr>
          <w:rFonts w:ascii="Times New Roman" w:hAnsi="Times New Roman" w:cs="Times New Roman"/>
          <w:color w:val="323D4F"/>
          <w:sz w:val="28"/>
          <w:szCs w:val="28"/>
        </w:rPr>
        <w:t xml:space="preserve"> 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Огромная проблема - кадровое обеспечение — укомплектованность кадрами, имеющими необходимую квалификацию. Каждый 6-й педагог – пенсионного возраста, 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очень большой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дефицит педагогических кадров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Правильно сориентироваться в нужном направлении помогут только курсы по ФГОС. Труднее всего приходится именно таким зрелым учителям, в силу возраста трудно осваивать технику, перестраиваться на системно - </w:t>
      </w:r>
      <w:r w:rsidR="00674DED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</w:t>
      </w:r>
      <w:proofErr w:type="spell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деятельностное</w:t>
      </w:r>
      <w:proofErr w:type="spell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обучение. Важнейшей отличительной особенностью стандартов нового поколения является их ориентация на результаты образования через системно - </w:t>
      </w:r>
      <w:proofErr w:type="spell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деятельностный</w:t>
      </w:r>
      <w:proofErr w:type="spell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подход. Педагог должен ответственно подойти к реализации ФГОС второго поколения для того, чтобы привить в ученике две группы новых умений: универсальные учебные действия, составляющие осн</w:t>
      </w:r>
      <w:r w:rsidR="00E23FFE" w:rsidRPr="00E23FFE">
        <w:rPr>
          <w:rFonts w:ascii="Times New Roman" w:hAnsi="Times New Roman" w:cs="Times New Roman"/>
          <w:color w:val="323D4F"/>
          <w:sz w:val="28"/>
          <w:szCs w:val="28"/>
        </w:rPr>
        <w:t>ову умения учиться</w:t>
      </w:r>
      <w:r w:rsidR="009369EC" w:rsidRPr="00E23FFE">
        <w:rPr>
          <w:rFonts w:ascii="Times New Roman" w:hAnsi="Times New Roman" w:cs="Times New Roman"/>
          <w:color w:val="323D4F"/>
          <w:sz w:val="28"/>
          <w:szCs w:val="28"/>
        </w:rPr>
        <w:t>.</w:t>
      </w:r>
      <w:r w:rsidR="00E23FFE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Важно выбрать такой комплект, который бы соответствовал новым с</w:t>
      </w:r>
      <w:r w:rsidR="009369EC" w:rsidRPr="00E23FFE">
        <w:rPr>
          <w:rFonts w:ascii="Times New Roman" w:hAnsi="Times New Roman" w:cs="Times New Roman"/>
          <w:color w:val="323D4F"/>
          <w:sz w:val="28"/>
          <w:szCs w:val="28"/>
        </w:rPr>
        <w:t>тандартам.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Новый стандарт подразумевает, наряду с обязательными учебными занятиями, дополнительную образовательную программу</w:t>
      </w:r>
      <w:proofErr w:type="gramStart"/>
      <w:r w:rsidR="009369EC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.</w:t>
      </w:r>
      <w:proofErr w:type="gramEnd"/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  <w:t xml:space="preserve"> </w:t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Ученик - важная часть образовательного процесса</w:t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>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Однако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,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с новым компетентным подходом в системе образования могут возникнуть проблемы и у школьника. Во-первых, как отразится введение 30 часов пребывания в школе на здоровье нынешнего поколения? Многим из них нужен дневной отдых, тишина. И далеко не каждая школа, работающая в две смены, может предоставить условия для этого. Введение новых дисциплин приведет к дополнительной нагрузке на учащихся. Еще при работе по "старым" стандартам, учителям приходилось часто слышать от родителей о большой нагрузке детей. Справятся ли дети и их родители с "новой нагрузкой". Вопрос питания школьников так же стоит остро. К сожалению не все родители могут оплатить питание детей, оставшихся на внеурочную деятельность. Для сельской местности это вообще большая проблема. Отдельная проблема по внедрению ФГОС в сельской местности. Сельской школе для решения проблем школьного образования необходимы интеллектуальные и материальные ресурсы. Молодые специалисты неохотно едут в село. Содержание сельского образования должно не только соответствовать российскому стандарту, но и нести специфику условий проживания, дать возможность учащимся приобретать знания, навыки, умения для жизнедеятельности в конкретной социальной среде.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lastRenderedPageBreak/>
        <w:t xml:space="preserve">Во вторых, у ребенка возрастает ответственность, в 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связи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с чем появляются трудности, так как ребенок становится важной частью образовательного процесса. Школьника нужно приобщить не только к репродукции, но и к созданию нового, к исследованию. А этот переход бывает очень проблематичен не столько для учеников, сколько для учителя, работающего по - старинке. Хотя мы понимаем, что результаты, которые должны демонстрировать выпускники, 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зависят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в том числе от эффективности систематической внеклассной работы. Поскольку каждая школа должна работать на</w:t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>д  проблемой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– различный уровень мотивации учащихся и способность к освоению знаниями. Решение – квалифицированное тестирование готовности ребёнка к школе и правильное формирование классов, однако образование превратилось в образовательную 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услугу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и родитель определяет своего ребенка к тому учителю, к которому захочет. Тем самым у учителя нет возможности сформировать класс по уровню развития и мотивации, что лишает его возможности строить перспективное образование. А 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классы, сформированные по желанию родителей вновь ориентированы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на "среднего" ученика.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               </w:t>
      </w:r>
      <w:r w:rsidRPr="00F3628E">
        <w:rPr>
          <w:rFonts w:ascii="Times New Roman" w:hAnsi="Times New Roman" w:cs="Times New Roman"/>
          <w:b/>
          <w:color w:val="323D4F"/>
          <w:sz w:val="28"/>
          <w:szCs w:val="28"/>
        </w:rPr>
        <w:t>Система оценки качества образования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F3628E">
        <w:rPr>
          <w:rFonts w:ascii="Times New Roman" w:hAnsi="Times New Roman" w:cs="Times New Roman"/>
          <w:b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</w:t>
      </w:r>
      <w:r w:rsidRPr="00F3628E">
        <w:rPr>
          <w:rFonts w:ascii="Times New Roman" w:hAnsi="Times New Roman" w:cs="Times New Roman"/>
          <w:color w:val="323D4F"/>
          <w:sz w:val="28"/>
          <w:szCs w:val="28"/>
        </w:rPr>
        <w:t>ФГОС подразумевает,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что ответственность за качество образования не будет теперь лежать на одном учителе, а поровну распределится между семьёй, муниципалитетом (за ресурсное обеспечение) и учителем, в это - хочется верить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Н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>о всё равно учитель - это центральная фигура. И учителя надо подготовить к этому. И самому учителю подготовиться. Сможет ли учитель качественно подготовиться к следующему учебному дню и внеклассным мероприятиям ежедневно? Где взять время на всю ту работу, которую должен выполнить учитель? Как же его семья? Он тоже человек: хочется почитать книгу, посмотреть фильм, заняться любимым делом... И конечно не нужно забывать и о здоровье учителей.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Материальный вопрос так же неоднозначен. Как сегодня осуществляться оплата учителя за внеурочную деятельность? Ведь мы живем в условиях рыночной экономики, и каждый труд должен быть вознагражден соответственно. На одном энтузиазме долго не продержишься. Есть данные, что многие учителя вообще ничего не получают за внеурочную деятельность.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  <w:t xml:space="preserve"> </w:t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Материально-техническое оснащение школ: что изменилось за год?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  <w:t xml:space="preserve">Следующей из проблем является материально-техническое оснащение наших школ - оставляет желать лучшего. Не все кабинеты оснащены современной техникой, которая бы позволяла более качественно построить процесс обучения и помогать учителю в оперативной обработке материалов и ведению мониторинга по развитию у ребёнка универсальных учебных действий. Но 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в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то же время, оснащение кабинетов компьютерной техникой - это не показатель того, что новый стандарт будет внедрен. Необходимо грамотное и целесообразное использование этой техники, что будет зависеть только от учителя. В помощь педагогу здесь необходимы и новый проект базисного образовательного плана, и проекты примерных учебных программ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lastRenderedPageBreak/>
        <w:t xml:space="preserve">по всем предметам, и конечно новые УМК, их адаптация 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к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новым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условия их реализации, курсы и консультации.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Переход на новые образовательные стандарты вызывает проблемы и в работе с родителями. Нам, учителям, здесь отведена серьезная миссия. Ведь придётся перестраивать понимание родителями учебного процесса, а это иногда очень трудно, поскольку в наше время человеческие ценности не совсем те, которые должны быть. Что определяется стандартом в структуре образовательной школы? Это программы духовно-нравственного воспитания и развития.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С введением новых стандартов принципиально должна меняться и система оценивания качества образования. </w:t>
      </w:r>
      <w:proofErr w:type="spell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Внутришкольная</w:t>
      </w:r>
      <w:proofErr w:type="spell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система оценивания должна соответствовать той системе, которая будет применяться на государственном уровне при переходе </w:t>
      </w:r>
      <w:proofErr w:type="gramStart"/>
      <w:r w:rsidRPr="00E23FFE">
        <w:rPr>
          <w:rFonts w:ascii="Times New Roman" w:hAnsi="Times New Roman" w:cs="Times New Roman"/>
          <w:color w:val="323D4F"/>
          <w:sz w:val="28"/>
          <w:szCs w:val="28"/>
        </w:rPr>
        <w:t>учащихся</w:t>
      </w:r>
      <w:proofErr w:type="gramEnd"/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но новую ступень обучения.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Трудности у учителя и администрации по организации учебного процесса: выбрать УМК, максимально приближенный к стандартам второго поколения, составить рабочую программу по предметам с учётом современных требований, оформить программу духовно-нравственного развития класса совместно с родителями, спланировать внеурочную деятельность и т.д. Для преодоления всех трудностей нужно хорошо изучить новые стандарты, пройти курсы повышения квалификации, знакомиться</w:t>
      </w:r>
      <w:r w:rsidR="009369EC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с новыми документами и рекомендаци</w:t>
      </w:r>
      <w:r w:rsidR="007D5B39" w:rsidRPr="00E23FFE">
        <w:rPr>
          <w:rFonts w:ascii="Times New Roman" w:hAnsi="Times New Roman" w:cs="Times New Roman"/>
          <w:color w:val="323D4F"/>
          <w:sz w:val="28"/>
          <w:szCs w:val="28"/>
        </w:rPr>
        <w:t>ями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Что ж</w:t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,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Стандарт сориентирован именно на становление личностных характеристик ребенка. Развитие личности ученика становится главным результатом деятельности школы. Стандарт задал высокую планку и для школы, и для родителей.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Особое внимание при внедрении Федерального государственного образовательного стандарта второго поколения уделяется работе с семьей. Проведена большая информационно-просветительская работа по вопросу необходимости смены модели образования. Расширены полномочия родителей как законных представителей.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br/>
      </w:r>
      <w:r w:rsidR="00F3628E">
        <w:rPr>
          <w:rFonts w:ascii="Times New Roman" w:hAnsi="Times New Roman" w:cs="Times New Roman"/>
          <w:color w:val="323D4F"/>
          <w:sz w:val="28"/>
          <w:szCs w:val="28"/>
        </w:rPr>
        <w:t xml:space="preserve">               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Сущность подхода к личности ребенка в признании уникальности и неповторимости каждого, уважении его достоинства, доверии к нему, принятии его личностных целей, запросов и интересов, создании условий для его максимального развития на основе всестороннего педагогического анализа успехов и достижений, проблем ребенка. Сущность подхода к деятельности учителя: каждому педагогу школы право на творчество (на собственный педагогический почерк); свобода выбора педагогических технологий, учебников, пособий, методов оценки учащихся; участие в управлении учреждением.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</w:rPr>
        <w:t> 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Творческий подход к своей работе, стремление к освоению нового, поможет каждому учителю</w:t>
      </w:r>
      <w:r w:rsidR="007D5B39" w:rsidRPr="00E23FFE">
        <w:rPr>
          <w:rFonts w:ascii="Times New Roman" w:hAnsi="Times New Roman" w:cs="Times New Roman"/>
          <w:color w:val="323D4F"/>
          <w:sz w:val="28"/>
          <w:szCs w:val="28"/>
        </w:rPr>
        <w:t xml:space="preserve"> дать качественное </w:t>
      </w:r>
      <w:r w:rsidRPr="00E23FFE">
        <w:rPr>
          <w:rFonts w:ascii="Times New Roman" w:hAnsi="Times New Roman" w:cs="Times New Roman"/>
          <w:color w:val="323D4F"/>
          <w:sz w:val="28"/>
          <w:szCs w:val="28"/>
        </w:rPr>
        <w:t>образование всем своим ученикам! Что же, трудности встречаются в любой работе. И нужно их с достоинством преодолевать. Думаю, что все проблемы постепенно исчезнут, нужно время и терпение!</w:t>
      </w:r>
      <w:r w:rsidRPr="00E23FFE">
        <w:rPr>
          <w:rStyle w:val="apple-converted-space"/>
          <w:rFonts w:ascii="Times New Roman" w:hAnsi="Times New Roman" w:cs="Times New Roman"/>
          <w:color w:val="323D4F"/>
          <w:sz w:val="28"/>
          <w:szCs w:val="28"/>
          <w:shd w:val="clear" w:color="auto" w:fill="ECECEC"/>
        </w:rPr>
        <w:t> </w:t>
      </w:r>
    </w:p>
    <w:sectPr w:rsidR="0003038F" w:rsidRPr="00E23FFE" w:rsidSect="0003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480"/>
    <w:multiLevelType w:val="hybridMultilevel"/>
    <w:tmpl w:val="CCE02E3E"/>
    <w:lvl w:ilvl="0" w:tplc="7D9C5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84E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AA3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207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E23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84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43D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C4F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81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73"/>
    <w:rsid w:val="0003038F"/>
    <w:rsid w:val="002E036E"/>
    <w:rsid w:val="00594A73"/>
    <w:rsid w:val="0065385A"/>
    <w:rsid w:val="00674DED"/>
    <w:rsid w:val="007D5B39"/>
    <w:rsid w:val="009369EC"/>
    <w:rsid w:val="00D90457"/>
    <w:rsid w:val="00E23FFE"/>
    <w:rsid w:val="00F077ED"/>
    <w:rsid w:val="00F3628E"/>
    <w:rsid w:val="00FB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A73"/>
    <w:rPr>
      <w:b/>
      <w:bCs/>
    </w:rPr>
  </w:style>
  <w:style w:type="character" w:customStyle="1" w:styleId="apple-converted-space">
    <w:name w:val="apple-converted-space"/>
    <w:basedOn w:val="a0"/>
    <w:rsid w:val="00F07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2014-05-27T04:44:00Z</dcterms:created>
  <dcterms:modified xsi:type="dcterms:W3CDTF">2017-02-06T20:04:00Z</dcterms:modified>
</cp:coreProperties>
</file>