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14" w:rsidRDefault="00655C14" w:rsidP="00655C14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МКДОУ «ЦРРДС – «Счастливое детство»</w:t>
      </w: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Pr="00A03FCD" w:rsidRDefault="00655C14" w:rsidP="00655C14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</w:rPr>
      </w:pPr>
      <w:r w:rsidRPr="00A03FCD">
        <w:rPr>
          <w:rStyle w:val="a4"/>
          <w:rFonts w:ascii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</w:rPr>
        <w:t>Статья на тему: «Реализация здоровьесберегающих технологий в ДОУ в соответствии с «ФГОС».</w:t>
      </w: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03FCD" w:rsidRDefault="00A03FCD" w:rsidP="00A03FCD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03FCD" w:rsidRDefault="00A03FCD" w:rsidP="00A03FCD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03FCD" w:rsidRDefault="00A03FCD" w:rsidP="00A03FCD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03FCD" w:rsidRDefault="00A03FCD" w:rsidP="00A03FCD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A03FCD" w:rsidP="00A03FCD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Выполнила: Воспитатель Гузева М.С.</w:t>
      </w:r>
    </w:p>
    <w:p w:rsidR="00A03FCD" w:rsidRDefault="00A03FCD" w:rsidP="00A03FCD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655C14" w:rsidP="00655C14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55C14" w:rsidRDefault="00A03FCD" w:rsidP="00A03FCD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п.</w:t>
      </w:r>
      <w:r w:rsidR="00AC44F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Шуберское 2016год</w:t>
      </w:r>
    </w:p>
    <w:p w:rsidR="00237D53" w:rsidRDefault="00B30AD8" w:rsidP="00655C14">
      <w:pPr>
        <w:spacing w:after="0" w:line="360" w:lineRule="auto"/>
        <w:jc w:val="both"/>
        <w:rPr>
          <w:sz w:val="28"/>
          <w:szCs w:val="28"/>
        </w:rPr>
      </w:pPr>
      <w:r w:rsidRPr="00B30AD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Реализация</w:t>
      </w:r>
      <w:r w:rsidR="00745C1C" w:rsidRPr="00B30AD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здоровьесберегающих технологий в ДОУ  в соответствии с «ФГОС»</w:t>
      </w:r>
      <w:r w:rsidR="00655C1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655C14" w:rsidRPr="00655C1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745C1C" w:rsidRPr="00655C1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745C1C" w:rsidRPr="00B30AD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оровьесберегающие технологии в детском саду</w:t>
      </w:r>
      <w:r w:rsidR="00745C1C" w:rsidRPr="00B30AD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45C1C" w:rsidRPr="00B30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комплекс медицинских, психологических и педагогических мер, направленных не только на защиту детей, но и на формирование у них ценностного и </w:t>
      </w:r>
      <w:r w:rsidR="00745C1C" w:rsidRPr="00655C14">
        <w:rPr>
          <w:rFonts w:ascii="Times New Roman" w:hAnsi="Times New Roman" w:cs="Times New Roman"/>
          <w:sz w:val="28"/>
          <w:szCs w:val="28"/>
          <w:shd w:val="clear" w:color="auto" w:fill="FFFFFF"/>
        </w:rPr>
        <w:t>осознанного отношения к состоянию своего здоровья.</w:t>
      </w:r>
      <w:r w:rsidR="00237D53" w:rsidRPr="00655C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48F" w:rsidRPr="00655C14">
        <w:rPr>
          <w:rFonts w:ascii="Times New Roman" w:hAnsi="Times New Roman" w:cs="Times New Roman"/>
          <w:sz w:val="28"/>
          <w:szCs w:val="28"/>
        </w:rPr>
        <w:t xml:space="preserve">Задачи здоровьесберегающих </w:t>
      </w:r>
      <w:r w:rsidRPr="00655C14">
        <w:rPr>
          <w:rFonts w:ascii="Times New Roman" w:hAnsi="Times New Roman" w:cs="Times New Roman"/>
          <w:sz w:val="28"/>
          <w:szCs w:val="28"/>
        </w:rPr>
        <w:t>технологий</w:t>
      </w:r>
      <w:r w:rsidR="000A048F" w:rsidRPr="00655C14">
        <w:rPr>
          <w:rFonts w:ascii="Times New Roman" w:hAnsi="Times New Roman" w:cs="Times New Roman"/>
          <w:sz w:val="28"/>
          <w:szCs w:val="28"/>
        </w:rPr>
        <w:t>: Формировать здоровьесберегающее и здоровьеукрепляющее поведение в специально созданных</w:t>
      </w:r>
      <w:r w:rsidR="000A048F" w:rsidRPr="00B30AD8">
        <w:rPr>
          <w:rFonts w:ascii="Times New Roman" w:hAnsi="Times New Roman" w:cs="Times New Roman"/>
          <w:sz w:val="28"/>
          <w:szCs w:val="28"/>
        </w:rPr>
        <w:t xml:space="preserve"> и жизненных ситуациях;  Создавать психологически комфортную среду в группах;  Обогащать эмоциональную сферу положительными эмоциями;  Развивать дружеские взаимоотношения через игру и общение в повседневной жизни;  Корректировать проявление эмоциональных трудностей детей (тревожность, страхи, агрессивность, низкая самооценка); Дать представления о значении сердца, легких, мышц, языка, глаз, зубов в жизнедеятельности человека,  в условиях их нормального функционирования;  Развивать умения действовать в соответствии с усвоенными правилами</w:t>
      </w:r>
      <w:r w:rsidR="009F2BBC" w:rsidRPr="00B30AD8">
        <w:rPr>
          <w:rFonts w:ascii="Times New Roman" w:hAnsi="Times New Roman" w:cs="Times New Roman"/>
          <w:sz w:val="28"/>
          <w:szCs w:val="28"/>
        </w:rPr>
        <w:t>.</w:t>
      </w:r>
      <w:r w:rsidR="000A048F" w:rsidRPr="00B30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AD8" w:rsidRPr="00B30AD8" w:rsidRDefault="000A048F" w:rsidP="00B30AD8">
      <w:pPr>
        <w:pStyle w:val="a3"/>
        <w:spacing w:before="48" w:beforeAutospacing="0" w:after="48" w:afterAutospacing="0" w:line="360" w:lineRule="auto"/>
        <w:ind w:firstLine="184"/>
        <w:jc w:val="both"/>
        <w:rPr>
          <w:sz w:val="28"/>
          <w:szCs w:val="28"/>
          <w:shd w:val="clear" w:color="auto" w:fill="FFFFFF"/>
        </w:rPr>
      </w:pPr>
      <w:r w:rsidRPr="00B30AD8">
        <w:rPr>
          <w:sz w:val="28"/>
          <w:szCs w:val="28"/>
        </w:rPr>
        <w:t xml:space="preserve"> </w:t>
      </w:r>
      <w:r w:rsidR="00745C1C" w:rsidRPr="00B30AD8">
        <w:rPr>
          <w:sz w:val="28"/>
          <w:szCs w:val="28"/>
          <w:shd w:val="clear" w:color="auto" w:fill="FFFFFF"/>
        </w:rPr>
        <w:t xml:space="preserve">Повышенное внимание </w:t>
      </w:r>
      <w:r w:rsidR="00FC06A1" w:rsidRPr="00B30AD8">
        <w:rPr>
          <w:sz w:val="28"/>
          <w:szCs w:val="28"/>
          <w:shd w:val="clear" w:color="auto" w:fill="FFFFFF"/>
        </w:rPr>
        <w:t xml:space="preserve"> здоровьесберегающим технологиям </w:t>
      </w:r>
      <w:r w:rsidR="00745C1C" w:rsidRPr="00B30AD8">
        <w:rPr>
          <w:sz w:val="28"/>
          <w:szCs w:val="28"/>
          <w:shd w:val="clear" w:color="auto" w:fill="FFFFFF"/>
        </w:rPr>
        <w:t xml:space="preserve"> обусловлено тем, что заболеваемость из года в год увеличивается. Это происходит</w:t>
      </w:r>
      <w:r w:rsidR="009F2BBC" w:rsidRPr="00B30AD8">
        <w:rPr>
          <w:sz w:val="28"/>
          <w:szCs w:val="28"/>
          <w:shd w:val="clear" w:color="auto" w:fill="FFFFFF"/>
        </w:rPr>
        <w:t>,</w:t>
      </w:r>
      <w:r w:rsidR="00745C1C" w:rsidRPr="00B30AD8">
        <w:rPr>
          <w:sz w:val="28"/>
          <w:szCs w:val="28"/>
          <w:shd w:val="clear" w:color="auto" w:fill="FFFFFF"/>
        </w:rPr>
        <w:t xml:space="preserve"> несмотря на все достижения современной медицины. При этом многие воспитанники детских садов страдают от хронических заболеваний, от нарушений работы опорно-двигательного аппарата, у них есть проблемы с осанкой.</w:t>
      </w:r>
    </w:p>
    <w:p w:rsidR="00C702B3" w:rsidRPr="00B30AD8" w:rsidRDefault="00745C1C" w:rsidP="00B30AD8">
      <w:pPr>
        <w:pStyle w:val="a3"/>
        <w:spacing w:before="48" w:beforeAutospacing="0" w:after="48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B30AD8">
        <w:rPr>
          <w:sz w:val="28"/>
          <w:szCs w:val="28"/>
          <w:shd w:val="clear" w:color="auto" w:fill="FFFFFF"/>
        </w:rPr>
        <w:t>Дошкольное образовательное учреждение</w:t>
      </w:r>
      <w:r w:rsidR="00FC06A1" w:rsidRPr="00B30AD8">
        <w:rPr>
          <w:sz w:val="28"/>
          <w:szCs w:val="28"/>
          <w:shd w:val="clear" w:color="auto" w:fill="FFFFFF"/>
        </w:rPr>
        <w:t xml:space="preserve"> </w:t>
      </w:r>
      <w:r w:rsidRPr="00B30AD8">
        <w:rPr>
          <w:sz w:val="28"/>
          <w:szCs w:val="28"/>
          <w:shd w:val="clear" w:color="auto" w:fill="FFFFFF"/>
        </w:rPr>
        <w:t>имеет большие потенциальные возможности для формирования у детей</w:t>
      </w:r>
      <w:r w:rsidR="00FC06A1" w:rsidRPr="00B30AD8">
        <w:rPr>
          <w:sz w:val="28"/>
          <w:szCs w:val="28"/>
          <w:shd w:val="clear" w:color="auto" w:fill="FFFFFF"/>
        </w:rPr>
        <w:t xml:space="preserve">, </w:t>
      </w:r>
      <w:r w:rsidRPr="00B30AD8">
        <w:rPr>
          <w:sz w:val="28"/>
          <w:szCs w:val="28"/>
          <w:shd w:val="clear" w:color="auto" w:fill="FFFFFF"/>
        </w:rPr>
        <w:t xml:space="preserve"> навыков здорового образа жизни. Это связано с системностью дошкольного образования, возможностью поэтапной реализации поставленных задач с учётом возрастных и психологических возможностей детей.</w:t>
      </w:r>
      <w:r w:rsidR="00C702B3" w:rsidRPr="00B30AD8">
        <w:rPr>
          <w:sz w:val="28"/>
          <w:szCs w:val="28"/>
          <w:shd w:val="clear" w:color="auto" w:fill="FFFFFF"/>
        </w:rPr>
        <w:t xml:space="preserve"> </w:t>
      </w:r>
    </w:p>
    <w:p w:rsidR="00C702B3" w:rsidRPr="00B30AD8" w:rsidRDefault="00C702B3" w:rsidP="00B30AD8">
      <w:pPr>
        <w:pStyle w:val="a3"/>
        <w:spacing w:before="48" w:beforeAutospacing="0" w:after="48" w:afterAutospacing="0" w:line="360" w:lineRule="auto"/>
        <w:ind w:firstLine="184"/>
        <w:jc w:val="both"/>
        <w:rPr>
          <w:sz w:val="28"/>
          <w:szCs w:val="28"/>
          <w:shd w:val="clear" w:color="auto" w:fill="FFFFFF"/>
        </w:rPr>
      </w:pPr>
      <w:r w:rsidRPr="00B30AD8">
        <w:rPr>
          <w:sz w:val="28"/>
          <w:szCs w:val="28"/>
          <w:shd w:val="clear" w:color="auto" w:fill="FFFFFF"/>
        </w:rPr>
        <w:t>Выделяют следующие виды здоровьесберегающих технологий:</w:t>
      </w:r>
      <w:r w:rsidR="00FC06A1" w:rsidRPr="00B30AD8">
        <w:rPr>
          <w:sz w:val="28"/>
          <w:szCs w:val="28"/>
          <w:shd w:val="clear" w:color="auto" w:fill="FFFFFF"/>
        </w:rPr>
        <w:t xml:space="preserve"> </w:t>
      </w:r>
    </w:p>
    <w:p w:rsidR="00C702B3" w:rsidRPr="00B30AD8" w:rsidRDefault="00C702B3" w:rsidP="00B30AD8">
      <w:pPr>
        <w:pStyle w:val="a3"/>
        <w:spacing w:before="48" w:beforeAutospacing="0" w:after="48" w:afterAutospacing="0" w:line="360" w:lineRule="auto"/>
        <w:ind w:firstLine="184"/>
        <w:jc w:val="both"/>
        <w:rPr>
          <w:sz w:val="28"/>
          <w:szCs w:val="28"/>
        </w:rPr>
      </w:pPr>
      <w:r w:rsidRPr="00B30AD8">
        <w:rPr>
          <w:bCs/>
          <w:sz w:val="28"/>
          <w:szCs w:val="28"/>
        </w:rPr>
        <w:t xml:space="preserve">1. </w:t>
      </w:r>
      <w:r w:rsidRPr="00B30AD8">
        <w:rPr>
          <w:rStyle w:val="c13"/>
          <w:bCs/>
          <w:sz w:val="28"/>
          <w:szCs w:val="28"/>
          <w:shd w:val="clear" w:color="auto" w:fill="FFFFFF"/>
        </w:rPr>
        <w:t xml:space="preserve">Медицинские </w:t>
      </w:r>
      <w:r w:rsidR="00B30AD8" w:rsidRPr="00B30AD8">
        <w:rPr>
          <w:rStyle w:val="c13"/>
          <w:bCs/>
          <w:sz w:val="28"/>
          <w:szCs w:val="28"/>
          <w:shd w:val="clear" w:color="auto" w:fill="FFFFFF"/>
        </w:rPr>
        <w:t>здоровьесберегающие</w:t>
      </w:r>
      <w:r w:rsidRPr="00B30AD8">
        <w:rPr>
          <w:rStyle w:val="c13"/>
          <w:bCs/>
          <w:sz w:val="28"/>
          <w:szCs w:val="28"/>
          <w:shd w:val="clear" w:color="auto" w:fill="FFFFFF"/>
        </w:rPr>
        <w:t xml:space="preserve"> технологии в ДОУ</w:t>
      </w:r>
      <w:r w:rsidRPr="00B30AD8">
        <w:rPr>
          <w:rStyle w:val="c1"/>
          <w:sz w:val="28"/>
          <w:szCs w:val="28"/>
          <w:shd w:val="clear" w:color="auto" w:fill="FFFFFF"/>
        </w:rPr>
        <w:t>  - обеспечивают сохранение и приумножение здоровья детей под руководством медсестры ДОУ в соответствии с медицинскими требованиями и нормами, с использованием медицинских средств.</w:t>
      </w:r>
    </w:p>
    <w:p w:rsidR="00C702B3" w:rsidRPr="00B30AD8" w:rsidRDefault="00C702B3" w:rsidP="00B30AD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здоровья</w:t>
      </w:r>
    </w:p>
    <w:p w:rsidR="00C702B3" w:rsidRPr="00B30AD8" w:rsidRDefault="00C702B3" w:rsidP="00B30AD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профилактических</w:t>
      </w:r>
      <w:r w:rsidR="00B30AD8"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</w:p>
    <w:p w:rsidR="00C702B3" w:rsidRPr="00B30AD8" w:rsidRDefault="00C702B3" w:rsidP="00B30AD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Рациональное питание</w:t>
      </w:r>
    </w:p>
    <w:p w:rsidR="00C702B3" w:rsidRPr="00B30AD8" w:rsidRDefault="00C702B3" w:rsidP="00B30AD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Рациональный режим дня</w:t>
      </w:r>
    </w:p>
    <w:p w:rsidR="00C702B3" w:rsidRPr="00B30AD8" w:rsidRDefault="00C702B3" w:rsidP="00B30AD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 среда</w:t>
      </w:r>
    </w:p>
    <w:p w:rsidR="00C702B3" w:rsidRPr="00B30AD8" w:rsidRDefault="00C702B3" w:rsidP="00B30AD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помощь в обеспечении требований СаНПиН</w:t>
      </w:r>
    </w:p>
    <w:p w:rsidR="00C702B3" w:rsidRPr="00B30AD8" w:rsidRDefault="00C702B3" w:rsidP="00B30AD8">
      <w:pPr>
        <w:spacing w:before="48" w:after="48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30AD8">
        <w:rPr>
          <w:rStyle w:val="c13"/>
          <w:rFonts w:ascii="Times New Roman" w:hAnsi="Times New Roman" w:cs="Times New Roman"/>
          <w:bCs/>
          <w:sz w:val="28"/>
          <w:szCs w:val="28"/>
          <w:shd w:val="clear" w:color="auto" w:fill="FFFFFF"/>
        </w:rPr>
        <w:t>Физкультурно-оздоровительные технологии</w:t>
      </w:r>
      <w:r w:rsidRPr="00B30AD8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 - 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дошкольников.</w:t>
      </w:r>
    </w:p>
    <w:p w:rsidR="00C702B3" w:rsidRPr="00B30AD8" w:rsidRDefault="00C702B3" w:rsidP="00B30AD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Двигательный режим</w:t>
      </w:r>
    </w:p>
    <w:p w:rsidR="00C702B3" w:rsidRPr="00B30AD8" w:rsidRDefault="00C702B3" w:rsidP="00B30AD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паузы</w:t>
      </w:r>
    </w:p>
    <w:p w:rsidR="00C702B3" w:rsidRPr="00B30AD8" w:rsidRDefault="00C702B3" w:rsidP="00B30AD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</w:t>
      </w:r>
    </w:p>
    <w:p w:rsidR="00C702B3" w:rsidRPr="00B30AD8" w:rsidRDefault="00C702B3" w:rsidP="00B30AD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</w:t>
      </w:r>
    </w:p>
    <w:p w:rsidR="00C702B3" w:rsidRPr="00B30AD8" w:rsidRDefault="00C702B3" w:rsidP="00B30AD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 спортивные игры</w:t>
      </w:r>
    </w:p>
    <w:p w:rsidR="00C702B3" w:rsidRPr="00B30AD8" w:rsidRDefault="00C702B3" w:rsidP="00B30AD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здоровья</w:t>
      </w:r>
    </w:p>
    <w:p w:rsidR="00C702B3" w:rsidRPr="00B30AD8" w:rsidRDefault="00C702B3" w:rsidP="00B30AD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развлечения, праздники</w:t>
      </w:r>
    </w:p>
    <w:p w:rsidR="0082006C" w:rsidRPr="00B30AD8" w:rsidRDefault="00C702B3" w:rsidP="00B30AD8">
      <w:pPr>
        <w:spacing w:before="48" w:after="48" w:line="360" w:lineRule="auto"/>
        <w:ind w:firstLine="184"/>
        <w:jc w:val="both"/>
        <w:rPr>
          <w:rFonts w:ascii="Times New Roman" w:hAnsi="Times New Roman" w:cs="Times New Roman"/>
          <w:sz w:val="28"/>
          <w:szCs w:val="28"/>
        </w:rPr>
      </w:pPr>
      <w:r w:rsidRPr="00B3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82006C" w:rsidRPr="00B30AD8">
        <w:rPr>
          <w:rFonts w:ascii="Times New Roman" w:hAnsi="Times New Roman" w:cs="Times New Roman"/>
          <w:sz w:val="28"/>
          <w:szCs w:val="28"/>
        </w:rPr>
        <w:t>Социально-психологические технологии (Технологии обеспечения социально- психологического благополучия ребёнка) – технологии, обеспечивающие психическое и социальное здоровье ребёнка-дошкольника</w:t>
      </w:r>
    </w:p>
    <w:p w:rsidR="00C702B3" w:rsidRDefault="00C702B3" w:rsidP="00BB6AEB">
      <w:pPr>
        <w:pStyle w:val="a6"/>
        <w:numPr>
          <w:ilvl w:val="0"/>
          <w:numId w:val="12"/>
        </w:numPr>
        <w:spacing w:before="48" w:after="4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Релаксация</w:t>
      </w:r>
    </w:p>
    <w:p w:rsidR="00BB6AEB" w:rsidRPr="00BB6AEB" w:rsidRDefault="00BB6AEB" w:rsidP="00BB6AEB">
      <w:pPr>
        <w:pStyle w:val="a6"/>
        <w:numPr>
          <w:ilvl w:val="0"/>
          <w:numId w:val="12"/>
        </w:numPr>
        <w:spacing w:before="48" w:after="4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E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</w:t>
      </w:r>
    </w:p>
    <w:p w:rsidR="00C702B3" w:rsidRPr="00B30AD8" w:rsidRDefault="00C702B3" w:rsidP="00BB6AEB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Музыкотерапия</w:t>
      </w:r>
    </w:p>
    <w:p w:rsidR="00C702B3" w:rsidRPr="00B30AD8" w:rsidRDefault="00C702B3" w:rsidP="00BB6AEB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</w:p>
    <w:p w:rsidR="00C702B3" w:rsidRPr="00B30AD8" w:rsidRDefault="00C702B3" w:rsidP="00BB6AEB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</w:p>
    <w:p w:rsidR="00C702B3" w:rsidRPr="00B30AD8" w:rsidRDefault="00C702B3" w:rsidP="00B30AD8">
      <w:pPr>
        <w:spacing w:before="48" w:after="48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82006C" w:rsidRPr="00B30AD8">
        <w:rPr>
          <w:rFonts w:ascii="Times New Roman" w:hAnsi="Times New Roman" w:cs="Times New Roman"/>
          <w:sz w:val="28"/>
          <w:szCs w:val="28"/>
        </w:rPr>
        <w:t xml:space="preserve">Образовательные технологии  - это, прежде всего, технологии воспитания культуры здоровья дошкольников. Предполагает проведение занятий и бесед с дошкольниками о необходимости соблюдения режима дня, о гигиенической и двигательной культуре, о здоровье и средствах его укрепления, функционировании организма и правилах заботы о нём, навыки культуры и здорового образа жизни, знания правил безопасного поведения и разумных действий в непредвиденных ситуациях.  </w:t>
      </w:r>
    </w:p>
    <w:p w:rsidR="00C702B3" w:rsidRPr="00B30AD8" w:rsidRDefault="00C702B3" w:rsidP="00B30AD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Образовательная деятельность по областям:</w:t>
      </w:r>
    </w:p>
    <w:p w:rsidR="00C702B3" w:rsidRPr="00B30AD8" w:rsidRDefault="00C702B3" w:rsidP="00B30AD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«Физическая культура»</w:t>
      </w:r>
    </w:p>
    <w:p w:rsidR="00C702B3" w:rsidRPr="00B30AD8" w:rsidRDefault="00C702B3" w:rsidP="00B30AD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«Здоровье»</w:t>
      </w:r>
    </w:p>
    <w:p w:rsidR="00C702B3" w:rsidRPr="00B30AD8" w:rsidRDefault="00C702B3" w:rsidP="00B30AD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«Безопасность»</w:t>
      </w:r>
    </w:p>
    <w:p w:rsidR="00C702B3" w:rsidRPr="00B30AD8" w:rsidRDefault="00C702B3" w:rsidP="00B30AD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 ориентированная модель обучения</w:t>
      </w:r>
    </w:p>
    <w:p w:rsidR="00C702B3" w:rsidRPr="00B30AD8" w:rsidRDefault="00C702B3" w:rsidP="00B30AD8">
      <w:pPr>
        <w:spacing w:before="48" w:after="48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Валеологическое просвещение родителей</w:t>
      </w:r>
    </w:p>
    <w:p w:rsidR="00C702B3" w:rsidRPr="00B30AD8" w:rsidRDefault="00C702B3" w:rsidP="00655C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данных технологий - обеспечение валеологической образованности родителей воспитанников ДОУ:</w:t>
      </w:r>
    </w:p>
    <w:p w:rsidR="00C702B3" w:rsidRPr="00B30AD8" w:rsidRDefault="00C702B3" w:rsidP="00B30AD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открытых дверей</w:t>
      </w:r>
    </w:p>
    <w:p w:rsidR="00C702B3" w:rsidRPr="00B30AD8" w:rsidRDefault="00C702B3" w:rsidP="00B30AD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на родительских собраниях</w:t>
      </w:r>
    </w:p>
    <w:p w:rsidR="00C702B3" w:rsidRPr="00B30AD8" w:rsidRDefault="00C702B3" w:rsidP="00B30AD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</w:p>
    <w:p w:rsidR="00C702B3" w:rsidRPr="00B30AD8" w:rsidRDefault="00C702B3" w:rsidP="00B30AD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стендов</w:t>
      </w:r>
    </w:p>
    <w:p w:rsidR="00C702B3" w:rsidRPr="00B30AD8" w:rsidRDefault="00C702B3" w:rsidP="00B30AD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Ширмы</w:t>
      </w:r>
    </w:p>
    <w:p w:rsidR="00C702B3" w:rsidRPr="00B30AD8" w:rsidRDefault="00C702B3" w:rsidP="00B30AD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</w:t>
      </w:r>
    </w:p>
    <w:p w:rsidR="00C702B3" w:rsidRPr="00B30AD8" w:rsidRDefault="00C702B3" w:rsidP="00B30AD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</w:t>
      </w:r>
    </w:p>
    <w:p w:rsidR="00237D53" w:rsidRDefault="00C702B3" w:rsidP="00B30AD8">
      <w:pPr>
        <w:numPr>
          <w:ilvl w:val="0"/>
          <w:numId w:val="9"/>
        </w:num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D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Буклеты</w:t>
      </w:r>
      <w:r w:rsidR="0082006C" w:rsidRPr="00237D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4FE" w:rsidRDefault="009F2BBC" w:rsidP="00AC44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D53">
        <w:rPr>
          <w:rStyle w:val="c13"/>
          <w:rFonts w:ascii="Times New Roman" w:hAnsi="Times New Roman" w:cs="Times New Roman"/>
          <w:bCs/>
          <w:sz w:val="28"/>
          <w:szCs w:val="28"/>
        </w:rPr>
        <w:t>О</w:t>
      </w:r>
      <w:r w:rsidRPr="00237D53">
        <w:rPr>
          <w:rFonts w:ascii="Times New Roman" w:hAnsi="Times New Roman" w:cs="Times New Roman"/>
          <w:sz w:val="28"/>
          <w:szCs w:val="28"/>
        </w:rPr>
        <w:t>чень важно, чтобы каждая из вышеперечисленных технологий имела оздоровительн</w:t>
      </w:r>
      <w:r w:rsidR="00E432A7" w:rsidRPr="00237D53">
        <w:rPr>
          <w:rFonts w:ascii="Times New Roman" w:hAnsi="Times New Roman" w:cs="Times New Roman"/>
          <w:sz w:val="28"/>
          <w:szCs w:val="28"/>
        </w:rPr>
        <w:t>ый эффект,</w:t>
      </w:r>
      <w:r w:rsidRPr="00237D53">
        <w:rPr>
          <w:rFonts w:ascii="Times New Roman" w:hAnsi="Times New Roman" w:cs="Times New Roman"/>
          <w:sz w:val="28"/>
          <w:szCs w:val="28"/>
        </w:rPr>
        <w:t xml:space="preserve"> а </w:t>
      </w:r>
      <w:r w:rsidR="00237D53">
        <w:rPr>
          <w:rFonts w:ascii="Times New Roman" w:hAnsi="Times New Roman" w:cs="Times New Roman"/>
          <w:sz w:val="28"/>
          <w:szCs w:val="28"/>
        </w:rPr>
        <w:t>з</w:t>
      </w:r>
      <w:r w:rsidRPr="00237D53">
        <w:rPr>
          <w:rFonts w:ascii="Times New Roman" w:hAnsi="Times New Roman" w:cs="Times New Roman"/>
          <w:sz w:val="28"/>
          <w:szCs w:val="28"/>
        </w:rPr>
        <w:t xml:space="preserve">доровьесберегающая деятельность в итоге сформировала бы у ребенка стойкую мотивацию на здоровый образ жизни, полноценное и </w:t>
      </w:r>
      <w:r w:rsidR="00E432A7" w:rsidRPr="00237D53">
        <w:rPr>
          <w:rFonts w:ascii="Times New Roman" w:hAnsi="Times New Roman" w:cs="Times New Roman"/>
          <w:sz w:val="28"/>
          <w:szCs w:val="28"/>
        </w:rPr>
        <w:t xml:space="preserve">всестороннее развитие личности (гармоничное). </w:t>
      </w:r>
      <w:r w:rsidR="00237D53">
        <w:rPr>
          <w:rFonts w:ascii="Times New Roman" w:hAnsi="Times New Roman" w:cs="Times New Roman"/>
          <w:sz w:val="28"/>
          <w:szCs w:val="28"/>
        </w:rPr>
        <w:t>Г</w:t>
      </w:r>
      <w:r w:rsidR="00E432A7" w:rsidRPr="00237D53">
        <w:rPr>
          <w:rFonts w:ascii="Times New Roman" w:hAnsi="Times New Roman" w:cs="Times New Roman"/>
          <w:sz w:val="28"/>
          <w:szCs w:val="28"/>
        </w:rPr>
        <w:t xml:space="preserve">армоническое развитие детской личности включает в себя не только физкультурно-оздоровительные и медико-профилактические технологии, осуществляемые в детском образовательном учреждении. Роль семьи в создании такой согласованности трудно переоценить, ведь семья как первый институт социализации имеет решающее влияние на развитие основных черт личности ребенка, на формирование у него нравственно-положительного потенциала. Именно в семье дети получают первые уроки нравственности, формируется их характер; в семье закладываются исходные, жизненные позиции. Поэтому крайне важно, чтобы основной составной частью работы дошкольных учреждений была пропаганда педагогических знаний по приобщению ребенка к здоровому образу жизни среди родителей. </w:t>
      </w:r>
      <w:r w:rsidR="00E432A7" w:rsidRPr="00B30AD8">
        <w:rPr>
          <w:rFonts w:ascii="Times New Roman" w:hAnsi="Times New Roman" w:cs="Times New Roman"/>
          <w:sz w:val="28"/>
          <w:szCs w:val="28"/>
        </w:rPr>
        <w:t xml:space="preserve">Для эффективности </w:t>
      </w:r>
      <w:r w:rsidR="00E432A7" w:rsidRPr="00B30AD8">
        <w:rPr>
          <w:rFonts w:ascii="Times New Roman" w:hAnsi="Times New Roman" w:cs="Times New Roman"/>
          <w:sz w:val="28"/>
          <w:szCs w:val="28"/>
        </w:rPr>
        <w:lastRenderedPageBreak/>
        <w:t>воспитательно-образовательного процесса, родителям требуется больше знаний о ЗОЖ, этого можно достичь с помощью рассказов о методах и приемах формирования представлений детей о ЗОЖ, привлечения в праздничные и оздоровительные мероприятия детского сада</w:t>
      </w:r>
      <w:r w:rsidR="00377FC9" w:rsidRPr="00B30AD8">
        <w:rPr>
          <w:rFonts w:ascii="Times New Roman" w:hAnsi="Times New Roman" w:cs="Times New Roman"/>
          <w:sz w:val="28"/>
          <w:szCs w:val="28"/>
        </w:rPr>
        <w:t>.</w:t>
      </w:r>
      <w:r w:rsidR="00E432A7" w:rsidRPr="00B30AD8">
        <w:rPr>
          <w:rFonts w:ascii="Times New Roman" w:hAnsi="Times New Roman" w:cs="Times New Roman"/>
          <w:sz w:val="28"/>
          <w:szCs w:val="28"/>
        </w:rPr>
        <w:t xml:space="preserve"> Реализация специальных мероприятий: изучение представлений родителей о ЗОЖ, консультации, практические занятия, наглядная агитация, открытые Дни здоровья, совместное проведение праздников, веселых стартов, соревнования</w:t>
      </w:r>
      <w:r w:rsidR="00377FC9" w:rsidRPr="00B30AD8">
        <w:rPr>
          <w:rFonts w:ascii="Times New Roman" w:hAnsi="Times New Roman" w:cs="Times New Roman"/>
          <w:sz w:val="28"/>
          <w:szCs w:val="28"/>
        </w:rPr>
        <w:t>.</w:t>
      </w:r>
      <w:r w:rsidR="007623FB">
        <w:rPr>
          <w:rFonts w:ascii="Times New Roman" w:hAnsi="Times New Roman" w:cs="Times New Roman"/>
          <w:sz w:val="28"/>
          <w:szCs w:val="28"/>
        </w:rPr>
        <w:t xml:space="preserve"> </w:t>
      </w:r>
      <w:r w:rsidR="00E432A7" w:rsidRPr="00B30AD8">
        <w:rPr>
          <w:rFonts w:ascii="Times New Roman" w:hAnsi="Times New Roman" w:cs="Times New Roman"/>
          <w:sz w:val="28"/>
          <w:szCs w:val="28"/>
        </w:rPr>
        <w:t>Важным условием для формирования здоровьесберегающего пространства являются выставки специальной и детской литературы, а также плакатов, выполненных в результате совместной деятельности детей и взрослых,  информационные стенды для родителей. Система взаимодействия ДОУ и семьи по формированию здорового образа жизни позволяет сформировать фундамент культуры будущего взрослого человека</w:t>
      </w:r>
      <w:r w:rsidR="00237D53">
        <w:rPr>
          <w:rFonts w:ascii="Times New Roman" w:hAnsi="Times New Roman" w:cs="Times New Roman"/>
          <w:sz w:val="28"/>
          <w:szCs w:val="28"/>
        </w:rPr>
        <w:t>.</w:t>
      </w:r>
      <w:r w:rsidR="00E432A7" w:rsidRPr="00B30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4FE" w:rsidRDefault="00377FC9" w:rsidP="00AC44FE">
      <w:pPr>
        <w:spacing w:after="0" w:line="360" w:lineRule="auto"/>
        <w:jc w:val="both"/>
        <w:rPr>
          <w:rStyle w:val="c13"/>
          <w:rFonts w:ascii="Times New Roman" w:hAnsi="Times New Roman" w:cs="Times New Roman"/>
          <w:bCs/>
          <w:sz w:val="28"/>
          <w:szCs w:val="28"/>
        </w:rPr>
      </w:pPr>
      <w:r w:rsidRPr="00B30AD8">
        <w:rPr>
          <w:rFonts w:ascii="Times New Roman" w:hAnsi="Times New Roman" w:cs="Times New Roman"/>
          <w:sz w:val="28"/>
          <w:szCs w:val="28"/>
        </w:rPr>
        <w:t xml:space="preserve">Решив  выше поставленные задачи, можно достигнуть цели </w:t>
      </w:r>
      <w:r w:rsidRPr="00B30AD8">
        <w:rPr>
          <w:rStyle w:val="c13"/>
          <w:rFonts w:ascii="Times New Roman" w:hAnsi="Times New Roman" w:cs="Times New Roman"/>
          <w:bCs/>
          <w:sz w:val="28"/>
          <w:szCs w:val="28"/>
        </w:rPr>
        <w:t>внедрения здоровьесберегающих технологий в ДОУ:</w:t>
      </w:r>
    </w:p>
    <w:p w:rsidR="00377FC9" w:rsidRPr="00B30AD8" w:rsidRDefault="00377FC9" w:rsidP="00AC44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AD8">
        <w:rPr>
          <w:rStyle w:val="c1"/>
          <w:rFonts w:ascii="Times New Roman" w:hAnsi="Times New Roman" w:cs="Times New Roman"/>
          <w:sz w:val="28"/>
          <w:szCs w:val="28"/>
        </w:rPr>
        <w:t>1. Сформированные навыки здорового образа жизни воспитанников, педагогов и родителей  ДОУ.</w:t>
      </w:r>
    </w:p>
    <w:p w:rsidR="00377FC9" w:rsidRPr="00B30AD8" w:rsidRDefault="00377FC9" w:rsidP="00AC44FE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0AD8">
        <w:rPr>
          <w:rStyle w:val="c1"/>
          <w:sz w:val="28"/>
          <w:szCs w:val="28"/>
        </w:rPr>
        <w:t>2.   Взаимодействие специалистов ДОУ в организации физкультурно-оздоровительной работы с дошкольниками специализированных групп.</w:t>
      </w:r>
    </w:p>
    <w:p w:rsidR="00377FC9" w:rsidRPr="00B30AD8" w:rsidRDefault="00377FC9" w:rsidP="00AC44FE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0AD8">
        <w:rPr>
          <w:rStyle w:val="c1"/>
          <w:sz w:val="28"/>
          <w:szCs w:val="28"/>
        </w:rPr>
        <w:t>3.   Проявление толерантности всех участников внедрения здоровьесберегающих технологий в педагогический процесс ДОУ.</w:t>
      </w:r>
    </w:p>
    <w:p w:rsidR="00377FC9" w:rsidRPr="00B30AD8" w:rsidRDefault="00377FC9" w:rsidP="00AC44FE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0AD8">
        <w:rPr>
          <w:rStyle w:val="c1"/>
          <w:sz w:val="28"/>
          <w:szCs w:val="28"/>
        </w:rPr>
        <w:t>4. Формирование нормативно-правовой базы по вопросам оздоровления дошкольников.</w:t>
      </w:r>
    </w:p>
    <w:p w:rsidR="00377FC9" w:rsidRPr="00B30AD8" w:rsidRDefault="00377FC9" w:rsidP="00AC44FE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0AD8">
        <w:rPr>
          <w:rStyle w:val="c1"/>
          <w:sz w:val="28"/>
          <w:szCs w:val="28"/>
        </w:rPr>
        <w:t>5.   Внедрение научно-методических подходов к организации работы по сохранению здоровья детей, к созданию здоровьесберегающего образовательного пространства в ДОУ и семье;</w:t>
      </w:r>
    </w:p>
    <w:p w:rsidR="00377FC9" w:rsidRPr="00B30AD8" w:rsidRDefault="00377FC9" w:rsidP="00AC44FE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0AD8">
        <w:rPr>
          <w:rStyle w:val="c1"/>
          <w:sz w:val="28"/>
          <w:szCs w:val="28"/>
        </w:rPr>
        <w:t>6.   Улучшение и сохранение соматических показателей здоровья дошкольников.</w:t>
      </w:r>
    </w:p>
    <w:p w:rsidR="00E432A7" w:rsidRPr="00B30AD8" w:rsidRDefault="00E432A7" w:rsidP="00AC44FE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432A7" w:rsidRPr="00B30AD8" w:rsidRDefault="00E432A7" w:rsidP="00AC44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32A7" w:rsidRPr="00B30AD8" w:rsidSect="00655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1B9F"/>
    <w:multiLevelType w:val="hybridMultilevel"/>
    <w:tmpl w:val="3E8AC6A4"/>
    <w:lvl w:ilvl="0" w:tplc="3AAEA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F0C07"/>
    <w:multiLevelType w:val="multilevel"/>
    <w:tmpl w:val="52F0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5537E"/>
    <w:multiLevelType w:val="multilevel"/>
    <w:tmpl w:val="C406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7732D"/>
    <w:multiLevelType w:val="multilevel"/>
    <w:tmpl w:val="A044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A2A39"/>
    <w:multiLevelType w:val="multilevel"/>
    <w:tmpl w:val="FE02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B00794"/>
    <w:multiLevelType w:val="multilevel"/>
    <w:tmpl w:val="E54E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E9788F"/>
    <w:multiLevelType w:val="multilevel"/>
    <w:tmpl w:val="8D02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450CF"/>
    <w:multiLevelType w:val="multilevel"/>
    <w:tmpl w:val="A7D4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A27EF3"/>
    <w:multiLevelType w:val="multilevel"/>
    <w:tmpl w:val="1E88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26540B"/>
    <w:multiLevelType w:val="multilevel"/>
    <w:tmpl w:val="E278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C44D76"/>
    <w:multiLevelType w:val="multilevel"/>
    <w:tmpl w:val="E524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9F1887"/>
    <w:multiLevelType w:val="hybridMultilevel"/>
    <w:tmpl w:val="2E98F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640C7"/>
    <w:multiLevelType w:val="hybridMultilevel"/>
    <w:tmpl w:val="234EC4E4"/>
    <w:lvl w:ilvl="0" w:tplc="F1E44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E20"/>
    <w:rsid w:val="00007654"/>
    <w:rsid w:val="00025D98"/>
    <w:rsid w:val="00055E20"/>
    <w:rsid w:val="00076D5E"/>
    <w:rsid w:val="000A048F"/>
    <w:rsid w:val="001321AA"/>
    <w:rsid w:val="001419AF"/>
    <w:rsid w:val="001B4F73"/>
    <w:rsid w:val="001C2FBE"/>
    <w:rsid w:val="00237D53"/>
    <w:rsid w:val="002A70C7"/>
    <w:rsid w:val="00365B94"/>
    <w:rsid w:val="00373BEE"/>
    <w:rsid w:val="00377FC9"/>
    <w:rsid w:val="003A5944"/>
    <w:rsid w:val="003B2C16"/>
    <w:rsid w:val="004A3424"/>
    <w:rsid w:val="0052180F"/>
    <w:rsid w:val="005B42CB"/>
    <w:rsid w:val="005F5A65"/>
    <w:rsid w:val="00655C14"/>
    <w:rsid w:val="006E5774"/>
    <w:rsid w:val="00745C1C"/>
    <w:rsid w:val="007623FB"/>
    <w:rsid w:val="0082006C"/>
    <w:rsid w:val="0092244F"/>
    <w:rsid w:val="009D4B6D"/>
    <w:rsid w:val="009F2BBC"/>
    <w:rsid w:val="00A03FCD"/>
    <w:rsid w:val="00A91EA2"/>
    <w:rsid w:val="00AC44FE"/>
    <w:rsid w:val="00B30AD8"/>
    <w:rsid w:val="00B52C54"/>
    <w:rsid w:val="00BB6AEB"/>
    <w:rsid w:val="00BC4A11"/>
    <w:rsid w:val="00BE05FB"/>
    <w:rsid w:val="00C04444"/>
    <w:rsid w:val="00C702B3"/>
    <w:rsid w:val="00C8125B"/>
    <w:rsid w:val="00CA4F8F"/>
    <w:rsid w:val="00CB63EA"/>
    <w:rsid w:val="00E432A7"/>
    <w:rsid w:val="00E750D5"/>
    <w:rsid w:val="00FC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055E20"/>
  </w:style>
  <w:style w:type="character" w:customStyle="1" w:styleId="apple-converted-space">
    <w:name w:val="apple-converted-space"/>
    <w:basedOn w:val="a0"/>
    <w:rsid w:val="00055E20"/>
  </w:style>
  <w:style w:type="character" w:customStyle="1" w:styleId="butback">
    <w:name w:val="butback"/>
    <w:basedOn w:val="a0"/>
    <w:rsid w:val="00055E20"/>
  </w:style>
  <w:style w:type="paragraph" w:styleId="a3">
    <w:name w:val="Normal (Web)"/>
    <w:basedOn w:val="a"/>
    <w:uiPriority w:val="99"/>
    <w:semiHidden/>
    <w:unhideWhenUsed/>
    <w:rsid w:val="0002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D98"/>
    <w:rPr>
      <w:b/>
      <w:bCs/>
    </w:rPr>
  </w:style>
  <w:style w:type="character" w:styleId="a5">
    <w:name w:val="Hyperlink"/>
    <w:basedOn w:val="a0"/>
    <w:uiPriority w:val="99"/>
    <w:semiHidden/>
    <w:unhideWhenUsed/>
    <w:rsid w:val="00025D98"/>
    <w:rPr>
      <w:color w:val="0000FF"/>
      <w:u w:val="single"/>
    </w:rPr>
  </w:style>
  <w:style w:type="character" w:customStyle="1" w:styleId="c13">
    <w:name w:val="c13"/>
    <w:basedOn w:val="a0"/>
    <w:rsid w:val="00C702B3"/>
  </w:style>
  <w:style w:type="character" w:customStyle="1" w:styleId="c1">
    <w:name w:val="c1"/>
    <w:basedOn w:val="a0"/>
    <w:rsid w:val="00C702B3"/>
  </w:style>
  <w:style w:type="paragraph" w:customStyle="1" w:styleId="c6">
    <w:name w:val="c6"/>
    <w:basedOn w:val="a"/>
    <w:rsid w:val="009F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43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19A3-0595-41C3-A48F-DD74D2EA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2</cp:revision>
  <dcterms:created xsi:type="dcterms:W3CDTF">2016-12-06T17:08:00Z</dcterms:created>
  <dcterms:modified xsi:type="dcterms:W3CDTF">2016-12-06T17:08:00Z</dcterms:modified>
</cp:coreProperties>
</file>