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808" w:rsidRDefault="004A2808">
      <w:pPr>
        <w:rPr>
          <w:rFonts w:ascii="Helvetica" w:eastAsia="Times New Roman" w:hAnsi="Helvetica" w:cs="Helvetica"/>
          <w:i/>
          <w:iCs/>
          <w:color w:val="FF0000"/>
          <w:sz w:val="24"/>
          <w:szCs w:val="24"/>
          <w:lang w:eastAsia="ru-RU"/>
        </w:rPr>
      </w:pPr>
    </w:p>
    <w:p w:rsidR="00A15EF4" w:rsidRDefault="00A15EF4" w:rsidP="00A15EF4">
      <w:pPr>
        <w:pStyle w:val="a5"/>
        <w:shd w:val="clear" w:color="auto" w:fill="FFFFFF"/>
        <w:spacing w:before="0" w:beforeAutospacing="0" w:after="150" w:afterAutospacing="0"/>
        <w:jc w:val="right"/>
        <w:rPr>
          <w:rFonts w:ascii="Helvetica" w:hAnsi="Helvetica" w:cs="Helvetica"/>
          <w:color w:val="333333"/>
        </w:rPr>
      </w:pPr>
      <w:r>
        <w:rPr>
          <w:rFonts w:ascii="Helvetica" w:hAnsi="Helvetica" w:cs="Helvetica"/>
          <w:i/>
          <w:iCs/>
          <w:color w:val="FF0000"/>
        </w:rPr>
        <w:t>«…Чем больше мастерства в детской руке, тем умнее ребенок».</w:t>
      </w:r>
    </w:p>
    <w:p w:rsidR="00A15EF4" w:rsidRDefault="00A15EF4" w:rsidP="00A15EF4">
      <w:pPr>
        <w:pStyle w:val="a5"/>
        <w:shd w:val="clear" w:color="auto" w:fill="FFFFFF"/>
        <w:spacing w:before="0" w:beforeAutospacing="0" w:after="150" w:afterAutospacing="0"/>
        <w:jc w:val="right"/>
        <w:rPr>
          <w:rFonts w:ascii="Helvetica" w:hAnsi="Helvetica" w:cs="Helvetica"/>
          <w:color w:val="333333"/>
        </w:rPr>
      </w:pPr>
      <w:r>
        <w:rPr>
          <w:rFonts w:ascii="Helvetica" w:hAnsi="Helvetica" w:cs="Helvetica"/>
          <w:i/>
          <w:iCs/>
          <w:color w:val="FF0000"/>
        </w:rPr>
        <w:t>В.А. Сухомлинский.</w:t>
      </w:r>
    </w:p>
    <w:p w:rsidR="00A15EF4" w:rsidRPr="00BA6695" w:rsidRDefault="00A15EF4" w:rsidP="00A15EF4"/>
    <w:p w:rsidR="006E3ADD" w:rsidRPr="004A2808" w:rsidRDefault="006E3ADD">
      <w:pPr>
        <w:rPr>
          <w:rFonts w:ascii="Times New Roman" w:hAnsi="Times New Roman" w:cs="Times New Roman"/>
          <w:sz w:val="28"/>
          <w:szCs w:val="28"/>
        </w:rPr>
      </w:pPr>
      <w:r w:rsidRPr="004A2808">
        <w:rPr>
          <w:rFonts w:ascii="Times New Roman" w:hAnsi="Times New Roman" w:cs="Times New Roman"/>
          <w:sz w:val="28"/>
          <w:szCs w:val="28"/>
          <w:shd w:val="clear" w:color="auto" w:fill="FFFFFF"/>
        </w:rPr>
        <w:t>Современное общество – это общество глобальных изменений, постоянной творческой эволюции, на которую воздействуют механизмы, сочетающие микро – (социальные) и макро (индивидуальные) факторы. Темп его развития зависит от творческого усилия каждой личности, от тех возможностей и способностей, которыми она обладает.</w:t>
      </w:r>
    </w:p>
    <w:p w:rsidR="00647FA1" w:rsidRPr="004A2808" w:rsidRDefault="006E3ADD" w:rsidP="006E3ADD">
      <w:pPr>
        <w:rPr>
          <w:rFonts w:ascii="Times New Roman" w:hAnsi="Times New Roman" w:cs="Times New Roman"/>
          <w:sz w:val="28"/>
          <w:szCs w:val="28"/>
          <w:shd w:val="clear" w:color="auto" w:fill="FFFFFF"/>
        </w:rPr>
      </w:pPr>
      <w:r w:rsidRPr="004A2808">
        <w:rPr>
          <w:rFonts w:ascii="Times New Roman" w:hAnsi="Times New Roman" w:cs="Times New Roman"/>
          <w:sz w:val="28"/>
          <w:szCs w:val="28"/>
          <w:shd w:val="clear" w:color="auto" w:fill="FFFFFF"/>
        </w:rPr>
        <w:t>Развитие детского творчества является актуальной проблемой современной педагогики и психологии, и ставит перед системой образования основную цель – воспитание у подрастающего поколения творческого подхода к преобразованию окружающего мира, активности и самостоятельности мышления, способствующих достижению положительных изменений в жизни общества. Формирование творческой личности – одна из важных задач педагогической теории и практики на современном этапе. Одно из главных условий – развивать творчество детей различными путями, в том числе и в</w:t>
      </w:r>
      <w:r w:rsidRPr="004A2808">
        <w:rPr>
          <w:rStyle w:val="apple-converted-space"/>
          <w:rFonts w:ascii="Times New Roman" w:hAnsi="Times New Roman" w:cs="Times New Roman"/>
          <w:sz w:val="28"/>
          <w:szCs w:val="28"/>
          <w:shd w:val="clear" w:color="auto" w:fill="FFFFFF"/>
        </w:rPr>
        <w:t> </w:t>
      </w:r>
      <w:r w:rsidRPr="004A2808">
        <w:rPr>
          <w:rFonts w:ascii="Times New Roman" w:hAnsi="Times New Roman" w:cs="Times New Roman"/>
          <w:b/>
          <w:bCs/>
          <w:sz w:val="28"/>
          <w:szCs w:val="28"/>
          <w:bdr w:val="none" w:sz="0" w:space="0" w:color="auto" w:frame="1"/>
          <w:shd w:val="clear" w:color="auto" w:fill="FFFFFF"/>
        </w:rPr>
        <w:t>продуктивной деятельности</w:t>
      </w:r>
      <w:r w:rsidRPr="004A2808">
        <w:rPr>
          <w:rFonts w:ascii="Times New Roman" w:hAnsi="Times New Roman" w:cs="Times New Roman"/>
          <w:sz w:val="28"/>
          <w:szCs w:val="28"/>
          <w:shd w:val="clear" w:color="auto" w:fill="FFFFFF"/>
        </w:rPr>
        <w:t>, которая включает в себя</w:t>
      </w:r>
      <w:r w:rsidRPr="004A2808">
        <w:rPr>
          <w:rStyle w:val="apple-converted-space"/>
          <w:rFonts w:ascii="Times New Roman" w:hAnsi="Times New Roman" w:cs="Times New Roman"/>
          <w:sz w:val="28"/>
          <w:szCs w:val="28"/>
          <w:shd w:val="clear" w:color="auto" w:fill="FFFFFF"/>
        </w:rPr>
        <w:t> </w:t>
      </w:r>
      <w:r w:rsidRPr="004A2808">
        <w:rPr>
          <w:rFonts w:ascii="Times New Roman" w:hAnsi="Times New Roman" w:cs="Times New Roman"/>
          <w:b/>
          <w:bCs/>
          <w:sz w:val="28"/>
          <w:szCs w:val="28"/>
          <w:bdr w:val="none" w:sz="0" w:space="0" w:color="auto" w:frame="1"/>
          <w:shd w:val="clear" w:color="auto" w:fill="FFFFFF"/>
        </w:rPr>
        <w:t>конструирование и изобразительную деятельность</w:t>
      </w:r>
      <w:r w:rsidRPr="004A2808">
        <w:rPr>
          <w:rFonts w:ascii="Times New Roman" w:hAnsi="Times New Roman" w:cs="Times New Roman"/>
          <w:sz w:val="28"/>
          <w:szCs w:val="28"/>
          <w:shd w:val="clear" w:color="auto" w:fill="FFFFFF"/>
        </w:rPr>
        <w:t>.</w:t>
      </w:r>
    </w:p>
    <w:p w:rsidR="00722AA5" w:rsidRPr="004A2808" w:rsidRDefault="006E3ADD" w:rsidP="006E3ADD">
      <w:pPr>
        <w:rPr>
          <w:rStyle w:val="apple-converted-space"/>
          <w:rFonts w:ascii="Times New Roman" w:hAnsi="Times New Roman" w:cs="Times New Roman"/>
          <w:sz w:val="28"/>
          <w:szCs w:val="28"/>
          <w:shd w:val="clear" w:color="auto" w:fill="FFFFFF"/>
        </w:rPr>
      </w:pPr>
      <w:r w:rsidRPr="004A2808">
        <w:rPr>
          <w:rFonts w:ascii="Times New Roman" w:hAnsi="Times New Roman" w:cs="Times New Roman"/>
          <w:sz w:val="28"/>
          <w:szCs w:val="28"/>
          <w:shd w:val="clear" w:color="auto" w:fill="FFFFFF"/>
        </w:rPr>
        <w:t>В нашем богатом русском языке есть такое заимствованное из латинского языка слово ПРОДУКТ. В переводе оно буквально означает – предмет, являющийся результатом человеческого труда. Соответственно слово ПРОДУКТИВНЫЙ означает – способный производить, производительный, плодотворный (толковый словарь рус</w:t>
      </w:r>
      <w:proofErr w:type="gramStart"/>
      <w:r w:rsidRPr="004A2808">
        <w:rPr>
          <w:rFonts w:ascii="Times New Roman" w:hAnsi="Times New Roman" w:cs="Times New Roman"/>
          <w:sz w:val="28"/>
          <w:szCs w:val="28"/>
          <w:shd w:val="clear" w:color="auto" w:fill="FFFFFF"/>
        </w:rPr>
        <w:t>.</w:t>
      </w:r>
      <w:proofErr w:type="gramEnd"/>
      <w:r w:rsidRPr="004A2808">
        <w:rPr>
          <w:rFonts w:ascii="Times New Roman" w:hAnsi="Times New Roman" w:cs="Times New Roman"/>
          <w:sz w:val="28"/>
          <w:szCs w:val="28"/>
          <w:shd w:val="clear" w:color="auto" w:fill="FFFFFF"/>
        </w:rPr>
        <w:t xml:space="preserve"> </w:t>
      </w:r>
      <w:proofErr w:type="gramStart"/>
      <w:r w:rsidRPr="004A2808">
        <w:rPr>
          <w:rFonts w:ascii="Times New Roman" w:hAnsi="Times New Roman" w:cs="Times New Roman"/>
          <w:sz w:val="28"/>
          <w:szCs w:val="28"/>
          <w:shd w:val="clear" w:color="auto" w:fill="FFFFFF"/>
        </w:rPr>
        <w:t>я</w:t>
      </w:r>
      <w:proofErr w:type="gramEnd"/>
      <w:r w:rsidRPr="004A2808">
        <w:rPr>
          <w:rFonts w:ascii="Times New Roman" w:hAnsi="Times New Roman" w:cs="Times New Roman"/>
          <w:sz w:val="28"/>
          <w:szCs w:val="28"/>
          <w:shd w:val="clear" w:color="auto" w:fill="FFFFFF"/>
        </w:rPr>
        <w:t xml:space="preserve">з. под ред. </w:t>
      </w:r>
      <w:proofErr w:type="spellStart"/>
      <w:r w:rsidRPr="004A2808">
        <w:rPr>
          <w:rFonts w:ascii="Times New Roman" w:hAnsi="Times New Roman" w:cs="Times New Roman"/>
          <w:sz w:val="28"/>
          <w:szCs w:val="28"/>
          <w:shd w:val="clear" w:color="auto" w:fill="FFFFFF"/>
        </w:rPr>
        <w:t>Д.Н.Ушакова</w:t>
      </w:r>
      <w:proofErr w:type="spellEnd"/>
      <w:r w:rsidRPr="004A2808">
        <w:rPr>
          <w:rFonts w:ascii="Times New Roman" w:hAnsi="Times New Roman" w:cs="Times New Roman"/>
          <w:sz w:val="28"/>
          <w:szCs w:val="28"/>
          <w:shd w:val="clear" w:color="auto" w:fill="FFFFFF"/>
        </w:rPr>
        <w:t>)</w:t>
      </w:r>
      <w:r w:rsidRPr="004A2808">
        <w:rPr>
          <w:rStyle w:val="apple-converted-space"/>
          <w:rFonts w:ascii="Times New Roman" w:hAnsi="Times New Roman" w:cs="Times New Roman"/>
          <w:sz w:val="28"/>
          <w:szCs w:val="28"/>
          <w:shd w:val="clear" w:color="auto" w:fill="FFFFFF"/>
        </w:rPr>
        <w:t> </w:t>
      </w:r>
    </w:p>
    <w:p w:rsidR="006E3ADD" w:rsidRPr="004A2808" w:rsidRDefault="006E3ADD" w:rsidP="006E3ADD">
      <w:pPr>
        <w:rPr>
          <w:rFonts w:ascii="Times New Roman" w:hAnsi="Times New Roman" w:cs="Times New Roman"/>
          <w:sz w:val="28"/>
          <w:szCs w:val="28"/>
        </w:rPr>
      </w:pPr>
      <w:r w:rsidRPr="004A2808">
        <w:rPr>
          <w:rStyle w:val="apple-converted-space"/>
          <w:rFonts w:ascii="Times New Roman" w:hAnsi="Times New Roman" w:cs="Times New Roman"/>
          <w:sz w:val="28"/>
          <w:szCs w:val="28"/>
          <w:shd w:val="clear" w:color="auto" w:fill="FFFFFF"/>
        </w:rPr>
        <w:t xml:space="preserve"> </w:t>
      </w:r>
      <w:r w:rsidRPr="004A2808">
        <w:rPr>
          <w:rFonts w:ascii="Times New Roman" w:hAnsi="Times New Roman" w:cs="Times New Roman"/>
          <w:sz w:val="28"/>
          <w:szCs w:val="28"/>
          <w:shd w:val="clear" w:color="auto" w:fill="FFFFFF"/>
        </w:rPr>
        <w:t>Детская продуктивная деятельность – это деятельность ребенка с целью получения продукта, обладающего определенными заданными качествами. (Это могут быть, например: постройки из кубиков, рисунки, аппликации, лепные поделки и т.п.)</w:t>
      </w:r>
      <w:r w:rsidRPr="004A2808">
        <w:rPr>
          <w:rStyle w:val="apple-converted-space"/>
          <w:rFonts w:ascii="Times New Roman" w:hAnsi="Times New Roman" w:cs="Times New Roman"/>
          <w:sz w:val="28"/>
          <w:szCs w:val="28"/>
          <w:shd w:val="clear" w:color="auto" w:fill="FFFFFF"/>
        </w:rPr>
        <w:t> </w:t>
      </w:r>
    </w:p>
    <w:p w:rsidR="00CB4201" w:rsidRPr="004A2808" w:rsidRDefault="006E3ADD" w:rsidP="006E3ADD">
      <w:pPr>
        <w:rPr>
          <w:rFonts w:ascii="Times New Roman" w:hAnsi="Times New Roman" w:cs="Times New Roman"/>
          <w:sz w:val="28"/>
          <w:szCs w:val="28"/>
        </w:rPr>
      </w:pPr>
      <w:r w:rsidRPr="004A2808">
        <w:rPr>
          <w:rFonts w:ascii="Times New Roman" w:hAnsi="Times New Roman" w:cs="Times New Roman"/>
          <w:sz w:val="28"/>
          <w:szCs w:val="28"/>
          <w:shd w:val="clear" w:color="auto" w:fill="FFFFFF"/>
        </w:rPr>
        <w:t xml:space="preserve">Продукты деятельности у детей в детском саду бывают разными, так как получены они в результате различной деятельности, которая, </w:t>
      </w:r>
      <w:r w:rsidRPr="004A2808">
        <w:rPr>
          <w:rFonts w:ascii="Times New Roman" w:hAnsi="Times New Roman" w:cs="Times New Roman"/>
          <w:b/>
          <w:sz w:val="28"/>
          <w:szCs w:val="28"/>
          <w:shd w:val="clear" w:color="auto" w:fill="FFFFFF"/>
        </w:rPr>
        <w:t>во-первых,</w:t>
      </w:r>
      <w:r w:rsidRPr="004A2808">
        <w:rPr>
          <w:rFonts w:ascii="Times New Roman" w:hAnsi="Times New Roman" w:cs="Times New Roman"/>
          <w:sz w:val="28"/>
          <w:szCs w:val="28"/>
          <w:shd w:val="clear" w:color="auto" w:fill="FFFFFF"/>
        </w:rPr>
        <w:t xml:space="preserve"> предусмотрена и определена программой воспитания и обучения; </w:t>
      </w:r>
      <w:r w:rsidRPr="004A2808">
        <w:rPr>
          <w:rFonts w:ascii="Times New Roman" w:hAnsi="Times New Roman" w:cs="Times New Roman"/>
          <w:b/>
          <w:sz w:val="28"/>
          <w:szCs w:val="28"/>
          <w:shd w:val="clear" w:color="auto" w:fill="FFFFFF"/>
        </w:rPr>
        <w:t xml:space="preserve">во-вторых, </w:t>
      </w:r>
      <w:r w:rsidRPr="004A2808">
        <w:rPr>
          <w:rFonts w:ascii="Times New Roman" w:hAnsi="Times New Roman" w:cs="Times New Roman"/>
          <w:sz w:val="28"/>
          <w:szCs w:val="28"/>
          <w:shd w:val="clear" w:color="auto" w:fill="FFFFFF"/>
        </w:rPr>
        <w:t xml:space="preserve">является дополнением к программе и определена выбором родителей и желанием детей; </w:t>
      </w:r>
      <w:r w:rsidRPr="004A2808">
        <w:rPr>
          <w:rFonts w:ascii="Times New Roman" w:hAnsi="Times New Roman" w:cs="Times New Roman"/>
          <w:b/>
          <w:sz w:val="28"/>
          <w:szCs w:val="28"/>
          <w:shd w:val="clear" w:color="auto" w:fill="FFFFFF"/>
        </w:rPr>
        <w:t>в-третьих,</w:t>
      </w:r>
      <w:r w:rsidRPr="004A2808">
        <w:rPr>
          <w:rFonts w:ascii="Times New Roman" w:hAnsi="Times New Roman" w:cs="Times New Roman"/>
          <w:sz w:val="28"/>
          <w:szCs w:val="28"/>
          <w:shd w:val="clear" w:color="auto" w:fill="FFFFFF"/>
        </w:rPr>
        <w:t xml:space="preserve"> является плодом совместных игр и развлечений детей. Условно можно разделить продуктивную деятельность детей на следующие</w:t>
      </w:r>
      <w:r w:rsidR="00722AA5" w:rsidRPr="004A2808">
        <w:rPr>
          <w:rFonts w:ascii="Times New Roman" w:hAnsi="Times New Roman" w:cs="Times New Roman"/>
          <w:sz w:val="28"/>
          <w:szCs w:val="28"/>
          <w:shd w:val="clear" w:color="auto" w:fill="FFFFFF"/>
        </w:rPr>
        <w:t xml:space="preserve"> составляющие или направления: п</w:t>
      </w:r>
      <w:r w:rsidRPr="004A2808">
        <w:rPr>
          <w:rFonts w:ascii="Times New Roman" w:hAnsi="Times New Roman" w:cs="Times New Roman"/>
          <w:sz w:val="28"/>
          <w:szCs w:val="28"/>
          <w:shd w:val="clear" w:color="auto" w:fill="FFFFFF"/>
        </w:rPr>
        <w:t>родукт</w:t>
      </w:r>
      <w:r w:rsidR="00722AA5" w:rsidRPr="004A2808">
        <w:rPr>
          <w:rFonts w:ascii="Times New Roman" w:hAnsi="Times New Roman" w:cs="Times New Roman"/>
          <w:sz w:val="28"/>
          <w:szCs w:val="28"/>
          <w:shd w:val="clear" w:color="auto" w:fill="FFFFFF"/>
        </w:rPr>
        <w:t>ивная деятельность в НОД,</w:t>
      </w:r>
      <w:r w:rsidRPr="004A2808">
        <w:rPr>
          <w:rFonts w:ascii="Times New Roman" w:hAnsi="Times New Roman" w:cs="Times New Roman"/>
          <w:sz w:val="28"/>
          <w:szCs w:val="28"/>
          <w:shd w:val="clear" w:color="auto" w:fill="FFFFFF"/>
        </w:rPr>
        <w:t xml:space="preserve"> </w:t>
      </w:r>
      <w:r w:rsidR="00722AA5" w:rsidRPr="004A2808">
        <w:rPr>
          <w:rFonts w:ascii="Times New Roman" w:hAnsi="Times New Roman" w:cs="Times New Roman"/>
          <w:sz w:val="28"/>
          <w:szCs w:val="28"/>
          <w:shd w:val="clear" w:color="auto" w:fill="FFFFFF"/>
        </w:rPr>
        <w:t>с</w:t>
      </w:r>
      <w:r w:rsidR="00CB4201" w:rsidRPr="004A2808">
        <w:rPr>
          <w:rFonts w:ascii="Times New Roman" w:hAnsi="Times New Roman" w:cs="Times New Roman"/>
          <w:sz w:val="28"/>
          <w:szCs w:val="28"/>
          <w:shd w:val="clear" w:color="auto" w:fill="FFFFFF"/>
        </w:rPr>
        <w:t xml:space="preserve">вободная </w:t>
      </w:r>
      <w:r w:rsidR="00722AA5" w:rsidRPr="004A2808">
        <w:rPr>
          <w:rFonts w:ascii="Times New Roman" w:hAnsi="Times New Roman" w:cs="Times New Roman"/>
          <w:sz w:val="28"/>
          <w:szCs w:val="28"/>
          <w:shd w:val="clear" w:color="auto" w:fill="FFFFFF"/>
        </w:rPr>
        <w:t>п</w:t>
      </w:r>
      <w:r w:rsidRPr="004A2808">
        <w:rPr>
          <w:rFonts w:ascii="Times New Roman" w:hAnsi="Times New Roman" w:cs="Times New Roman"/>
          <w:sz w:val="28"/>
          <w:szCs w:val="28"/>
          <w:shd w:val="clear" w:color="auto" w:fill="FFFFFF"/>
        </w:rPr>
        <w:t>роду</w:t>
      </w:r>
      <w:r w:rsidR="00CB4201" w:rsidRPr="004A2808">
        <w:rPr>
          <w:rFonts w:ascii="Times New Roman" w:hAnsi="Times New Roman" w:cs="Times New Roman"/>
          <w:sz w:val="28"/>
          <w:szCs w:val="28"/>
          <w:shd w:val="clear" w:color="auto" w:fill="FFFFFF"/>
        </w:rPr>
        <w:t>ктивная деятельность.</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lastRenderedPageBreak/>
        <w:t>Основные требования к организации свободной деятельности дошкольников.</w:t>
      </w:r>
    </w:p>
    <w:p w:rsidR="00CB4201" w:rsidRPr="004A2808" w:rsidRDefault="00CB4201" w:rsidP="00CB4201">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Максимальный учет возрастных и индивидуальных особенностей детей.</w:t>
      </w:r>
    </w:p>
    <w:p w:rsidR="00CB4201" w:rsidRPr="004A2808" w:rsidRDefault="00CB4201" w:rsidP="00CB4201">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Уважительное отношение к результатам творчества детей, широкое включение их произведений в жизнь группы.</w:t>
      </w:r>
    </w:p>
    <w:p w:rsidR="00CB4201" w:rsidRPr="004A2808" w:rsidRDefault="00CB4201" w:rsidP="00CB4201">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Организация выставок, оформление эстетической среды и др.</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Уголок по развитию продуктивной деятельности дошкольника должен включать в себя изобразительные материалы и оборудование для рисования, лепки, аппликации. Всё это должно быть продумано с позиции соответствия не только решаемым задачам, но и требованиям красоты. Среда для развития  продуктивной свободной деятельности предусматривает использование произведений изобразительного искусства, в том числе и народного. Вместе с тем необходимо во всем соблюдать меру. Работы детей следует обязательно выставлять, это имеет огромное воспитательное значение, дети увидев свои работы, среди работ других, получают возможность сравнить их, кроме того они, они чувствуют себя комфортнее уже и от того, что и их работа выставлена среди других.</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proofErr w:type="gramStart"/>
      <w:r w:rsidRPr="004A2808">
        <w:rPr>
          <w:rFonts w:ascii="Times New Roman" w:eastAsia="Times New Roman" w:hAnsi="Times New Roman" w:cs="Times New Roman"/>
          <w:sz w:val="28"/>
          <w:szCs w:val="28"/>
          <w:lang w:eastAsia="ru-RU"/>
        </w:rPr>
        <w:t>Каждый вид изобразительной деятельности (лепка, аппликация, рисование), позволяет развивать в детях умственную активность, художественный вкус, мелкую моторику, позволяют закрепить знания, умения, навыки, полученные в процессе учебной деятельности.</w:t>
      </w:r>
      <w:proofErr w:type="gramEnd"/>
      <w:r w:rsidRPr="004A2808">
        <w:rPr>
          <w:rFonts w:ascii="Times New Roman" w:eastAsia="Times New Roman" w:hAnsi="Times New Roman" w:cs="Times New Roman"/>
          <w:sz w:val="28"/>
          <w:szCs w:val="28"/>
          <w:lang w:eastAsia="ru-RU"/>
        </w:rPr>
        <w:t xml:space="preserve"> В процессе воспитания  большое значение имеет правильное педагогическое руководство детской художественной самостоятельностью. Важно, чтобы воспитатель поддерживал стремление детей проявлять себя в самостоятельной разнообразной деятельности (лепка, аппликация, рисование).</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b/>
          <w:bCs/>
          <w:sz w:val="28"/>
          <w:szCs w:val="28"/>
          <w:lang w:eastAsia="ru-RU"/>
        </w:rPr>
        <w:t>Лепка</w:t>
      </w:r>
    </w:p>
    <w:p w:rsidR="00722AA5" w:rsidRPr="004A2808" w:rsidRDefault="00722AA5" w:rsidP="00722AA5">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 xml:space="preserve">Лепка </w:t>
      </w:r>
      <w:proofErr w:type="gramStart"/>
      <w:r w:rsidRPr="004A2808">
        <w:rPr>
          <w:rFonts w:ascii="Times New Roman" w:eastAsia="Times New Roman" w:hAnsi="Times New Roman" w:cs="Times New Roman"/>
          <w:sz w:val="28"/>
          <w:szCs w:val="28"/>
          <w:lang w:eastAsia="ru-RU"/>
        </w:rPr>
        <w:t>в</w:t>
      </w:r>
      <w:proofErr w:type="gramEnd"/>
      <w:r w:rsidRPr="004A2808">
        <w:rPr>
          <w:rFonts w:ascii="Times New Roman" w:eastAsia="Times New Roman" w:hAnsi="Times New Roman" w:cs="Times New Roman"/>
          <w:sz w:val="28"/>
          <w:szCs w:val="28"/>
          <w:lang w:eastAsia="ru-RU"/>
        </w:rPr>
        <w:t xml:space="preserve"> не</w:t>
      </w:r>
      <w:r w:rsidR="00BA353A" w:rsidRPr="004A2808">
        <w:rPr>
          <w:rFonts w:ascii="Times New Roman" w:eastAsia="Times New Roman" w:hAnsi="Times New Roman" w:cs="Times New Roman"/>
          <w:sz w:val="28"/>
          <w:szCs w:val="28"/>
          <w:lang w:eastAsia="ru-RU"/>
        </w:rPr>
        <w:t xml:space="preserve"> </w:t>
      </w:r>
      <w:proofErr w:type="gramStart"/>
      <w:r w:rsidRPr="004A2808">
        <w:rPr>
          <w:rFonts w:ascii="Times New Roman" w:eastAsia="Times New Roman" w:hAnsi="Times New Roman" w:cs="Times New Roman"/>
          <w:sz w:val="28"/>
          <w:szCs w:val="28"/>
          <w:lang w:eastAsia="ru-RU"/>
        </w:rPr>
        <w:t>занятий</w:t>
      </w:r>
      <w:proofErr w:type="gramEnd"/>
      <w:r w:rsidRPr="004A2808">
        <w:rPr>
          <w:rFonts w:ascii="Times New Roman" w:eastAsia="Times New Roman" w:hAnsi="Times New Roman" w:cs="Times New Roman"/>
          <w:sz w:val="28"/>
          <w:szCs w:val="28"/>
          <w:lang w:eastAsia="ru-RU"/>
        </w:rPr>
        <w:t xml:space="preserve"> носит разный характер. Дети могут лепить индивидуально и объединяться в группы – все зависит от  их желания и общего руководства воспитателя. Любители лепить сами берут материал и работают, но воспитатель может привлечь и других ребят – тех, у которых не всё получается на занятиях, и тех, кто не очень любит эту деятельность. Что бы заинтересовать детей педагог сам включается  в процесс лепки. Подобная работа объединяет ребят.</w:t>
      </w:r>
    </w:p>
    <w:p w:rsidR="00722AA5" w:rsidRPr="004A2808" w:rsidRDefault="00722AA5" w:rsidP="00722AA5">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 xml:space="preserve">Самостоятельность детей во время подобных занятий проявляется в том, что они без помощи взрослых определяют замысел, а в связи с ним необходимое количество материала для работы. Обстановка во  время такой лепки более непринужденная, дети смотрят на работу друг друга, советуются. Воспитатель  должен уделять внимание детям, самостоятельно </w:t>
      </w:r>
      <w:proofErr w:type="gramStart"/>
      <w:r w:rsidRPr="004A2808">
        <w:rPr>
          <w:rFonts w:ascii="Times New Roman" w:eastAsia="Times New Roman" w:hAnsi="Times New Roman" w:cs="Times New Roman"/>
          <w:sz w:val="28"/>
          <w:szCs w:val="28"/>
          <w:lang w:eastAsia="ru-RU"/>
        </w:rPr>
        <w:t>занимающихся</w:t>
      </w:r>
      <w:proofErr w:type="gramEnd"/>
      <w:r w:rsidRPr="004A2808">
        <w:rPr>
          <w:rFonts w:ascii="Times New Roman" w:eastAsia="Times New Roman" w:hAnsi="Times New Roman" w:cs="Times New Roman"/>
          <w:sz w:val="28"/>
          <w:szCs w:val="28"/>
          <w:lang w:eastAsia="ru-RU"/>
        </w:rPr>
        <w:t xml:space="preserve"> лепкой. Он следит за осанкой, правильной постановкой рук, за тем как осуществляет замысел каждый ребенок.</w:t>
      </w:r>
    </w:p>
    <w:p w:rsidR="00722AA5" w:rsidRPr="004A2808" w:rsidRDefault="00722AA5" w:rsidP="00722AA5">
      <w:pPr>
        <w:shd w:val="clear" w:color="auto" w:fill="FFFFFF"/>
        <w:spacing w:after="0" w:line="375" w:lineRule="atLeast"/>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xml:space="preserve">Дети лепят людей, животных, посуду, транспорт, овощи, фрукты, игрушки. Разнообразие тематики связано с тем, что лепка, как и другие виды </w:t>
      </w:r>
      <w:r w:rsidRPr="004A2808">
        <w:rPr>
          <w:rFonts w:ascii="Times New Roman" w:eastAsia="Times New Roman" w:hAnsi="Times New Roman" w:cs="Times New Roman"/>
          <w:sz w:val="28"/>
          <w:szCs w:val="28"/>
          <w:bdr w:val="none" w:sz="0" w:space="0" w:color="auto" w:frame="1"/>
          <w:lang w:eastAsia="ru-RU"/>
        </w:rPr>
        <w:lastRenderedPageBreak/>
        <w:t>изобразительной деятельности, в первую очередь выполняет воспитательные задачи, удовлетворяя познавательные и творческие потребности ребенка.</w:t>
      </w:r>
    </w:p>
    <w:p w:rsidR="00722AA5" w:rsidRPr="004A2808" w:rsidRDefault="00722AA5" w:rsidP="00722AA5">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Виды лепки:</w:t>
      </w:r>
    </w:p>
    <w:p w:rsidR="00722AA5" w:rsidRPr="004A2808" w:rsidRDefault="00722AA5" w:rsidP="00722AA5">
      <w:pPr>
        <w:shd w:val="clear" w:color="auto" w:fill="FFFFFF"/>
        <w:spacing w:after="0" w:line="240" w:lineRule="auto"/>
        <w:ind w:left="10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лепка с натуры,</w:t>
      </w:r>
    </w:p>
    <w:p w:rsidR="00722AA5" w:rsidRPr="004A2808" w:rsidRDefault="00722AA5" w:rsidP="00722AA5">
      <w:pPr>
        <w:shd w:val="clear" w:color="auto" w:fill="FFFFFF"/>
        <w:spacing w:after="0" w:line="240" w:lineRule="auto"/>
        <w:ind w:left="10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лепка по иллюстрации,</w:t>
      </w:r>
    </w:p>
    <w:p w:rsidR="00722AA5" w:rsidRPr="004A2808" w:rsidRDefault="00722AA5" w:rsidP="00722AA5">
      <w:pPr>
        <w:shd w:val="clear" w:color="auto" w:fill="FFFFFF"/>
        <w:spacing w:after="0" w:line="240" w:lineRule="auto"/>
        <w:ind w:left="10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сюжетная лепка (на тему или по замыслу).</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Предлагать лепку в свободное от занятий время лучше в средней группе. Для лепки используют глину или пластилин. Если в детском саду основным материалом для лепки является глина, то в свободное от занятий время лучше использовать ее. Важно при этом, что бы дети соблюдали элементарные правила лепки из глины: не разбрасывали ее по столу, не роняли на пол. В старших группах можно использовать любой материал, так как это способствует проявлению самостоятельности в выборе материала (крупные предметы лучше лепить из глины, мелкие из пластилина).</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Таким образом, руководя свободной деятельностью детей, воспитатель старается направить ее по творческому пути, приучая действовать детей обдуманно и планомерно.</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Оборудование для занятий:</w:t>
      </w:r>
    </w:p>
    <w:p w:rsidR="00CB4201" w:rsidRPr="004A2808" w:rsidRDefault="00CB4201"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Глина, пластилин.</w:t>
      </w:r>
    </w:p>
    <w:p w:rsidR="00CB4201" w:rsidRPr="004A2808" w:rsidRDefault="00CB4201"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Вода.</w:t>
      </w:r>
    </w:p>
    <w:p w:rsidR="00CB4201" w:rsidRPr="004A2808" w:rsidRDefault="00CB4201"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Доски для работы.</w:t>
      </w:r>
    </w:p>
    <w:p w:rsidR="00CB4201" w:rsidRPr="004A2808" w:rsidRDefault="00CB4201"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Салфетки, клеенки.</w:t>
      </w:r>
    </w:p>
    <w:p w:rsidR="00CB4201" w:rsidRPr="004A2808" w:rsidRDefault="00CB4201"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Краски.</w:t>
      </w:r>
    </w:p>
    <w:p w:rsidR="00CB4201" w:rsidRPr="004A2808" w:rsidRDefault="00722AA5"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Печатки  для украшения работ (это может быть подручный материал: пробки, пуговицы и т.д.).</w:t>
      </w:r>
    </w:p>
    <w:p w:rsidR="00722AA5" w:rsidRDefault="00722AA5" w:rsidP="00CB4201">
      <w:pPr>
        <w:numPr>
          <w:ilvl w:val="0"/>
          <w:numId w:val="2"/>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Алгоритмы лепки различных объектов</w:t>
      </w:r>
    </w:p>
    <w:p w:rsidR="00CC688B" w:rsidRPr="004A2808" w:rsidRDefault="00CC688B" w:rsidP="00CC688B">
      <w:p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CC688B">
        <w:rPr>
          <w:rFonts w:ascii="Times New Roman" w:eastAsia="Times New Roman" w:hAnsi="Times New Roman" w:cs="Times New Roman"/>
          <w:sz w:val="28"/>
          <w:szCs w:val="28"/>
          <w:lang w:eastAsia="ru-RU"/>
        </w:rPr>
        <w:drawing>
          <wp:inline distT="0" distB="0" distL="0" distR="0" wp14:anchorId="336BC393" wp14:editId="483AB5EB">
            <wp:extent cx="1792322" cy="25527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2999" cy="2553664"/>
                    </a:xfrm>
                    <a:prstGeom prst="rect">
                      <a:avLst/>
                    </a:prstGeom>
                    <a:noFill/>
                    <a:ln>
                      <a:noFill/>
                    </a:ln>
                    <a:extLst/>
                  </pic:spPr>
                </pic:pic>
              </a:graphicData>
            </a:graphic>
          </wp:inline>
        </w:drawing>
      </w:r>
      <w:r w:rsidRPr="00CC688B">
        <w:rPr>
          <w:rFonts w:ascii="Times New Roman" w:eastAsia="Times New Roman" w:hAnsi="Times New Roman" w:cs="Times New Roman"/>
          <w:sz w:val="28"/>
          <w:szCs w:val="28"/>
          <w:lang w:eastAsia="ru-RU"/>
        </w:rPr>
        <w:drawing>
          <wp:inline distT="0" distB="0" distL="0" distR="0" wp14:anchorId="1450B8D6" wp14:editId="77CFAE86">
            <wp:extent cx="1941194" cy="2711844"/>
            <wp:effectExtent l="0" t="0" r="2540" b="0"/>
            <wp:docPr id="2051" name="Picture 3" descr="D:\детский сад\картины детский сад\карточки действий  и уголки\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детский сад\картины детский сад\карточки действий  и уголки\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121" cy="2708948"/>
                    </a:xfrm>
                    <a:prstGeom prst="rect">
                      <a:avLst/>
                    </a:prstGeom>
                    <a:noFill/>
                    <a:extLst/>
                  </pic:spPr>
                </pic:pic>
              </a:graphicData>
            </a:graphic>
          </wp:inline>
        </w:drawing>
      </w:r>
      <w:r w:rsidRPr="00CC688B">
        <w:rPr>
          <w:rFonts w:ascii="Times New Roman" w:eastAsia="Times New Roman" w:hAnsi="Times New Roman" w:cs="Times New Roman"/>
          <w:sz w:val="28"/>
          <w:szCs w:val="28"/>
          <w:lang w:eastAsia="ru-RU"/>
        </w:rPr>
        <w:drawing>
          <wp:inline distT="0" distB="0" distL="0" distR="0" wp14:anchorId="6BB75735" wp14:editId="73997D9E">
            <wp:extent cx="1913781" cy="2714283"/>
            <wp:effectExtent l="0" t="0" r="0" b="0"/>
            <wp:docPr id="2050" name="Picture 2" descr="D:\детский сад\схемы рисования и лепк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детский сад\схемы рисования и лепки\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6699" cy="2718421"/>
                    </a:xfrm>
                    <a:prstGeom prst="rect">
                      <a:avLst/>
                    </a:prstGeom>
                    <a:noFill/>
                    <a:extLst/>
                  </pic:spPr>
                </pic:pic>
              </a:graphicData>
            </a:graphic>
          </wp:inline>
        </w:drawing>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b/>
          <w:bCs/>
          <w:sz w:val="28"/>
          <w:szCs w:val="28"/>
          <w:lang w:eastAsia="ru-RU"/>
        </w:rPr>
        <w:t>Аппликация</w:t>
      </w:r>
    </w:p>
    <w:p w:rsidR="00C67355" w:rsidRPr="004A2808" w:rsidRDefault="00C67355" w:rsidP="00C67355">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i/>
          <w:iCs/>
          <w:sz w:val="28"/>
          <w:szCs w:val="28"/>
          <w:bdr w:val="none" w:sz="0" w:space="0" w:color="auto" w:frame="1"/>
          <w:lang w:eastAsia="ru-RU"/>
        </w:rPr>
        <w:lastRenderedPageBreak/>
        <w:t>Аппликация</w:t>
      </w:r>
      <w:r w:rsidRPr="004A2808">
        <w:rPr>
          <w:rFonts w:ascii="Times New Roman" w:eastAsia="Times New Roman" w:hAnsi="Times New Roman" w:cs="Times New Roman"/>
          <w:sz w:val="28"/>
          <w:szCs w:val="28"/>
          <w:bdr w:val="none" w:sz="0" w:space="0" w:color="auto" w:frame="1"/>
          <w:lang w:eastAsia="ru-RU"/>
        </w:rPr>
        <w:t xml:space="preserve"> — вырезание и наклеивание (накладывание)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 Аппликация связана с познавательной </w:t>
      </w:r>
      <w:proofErr w:type="gramStart"/>
      <w:r w:rsidRPr="004A2808">
        <w:rPr>
          <w:rFonts w:ascii="Times New Roman" w:eastAsia="Times New Roman" w:hAnsi="Times New Roman" w:cs="Times New Roman"/>
          <w:sz w:val="28"/>
          <w:szCs w:val="28"/>
          <w:bdr w:val="none" w:sz="0" w:space="0" w:color="auto" w:frame="1"/>
          <w:lang w:eastAsia="ru-RU"/>
        </w:rPr>
        <w:t>деятельностью</w:t>
      </w:r>
      <w:proofErr w:type="gramEnd"/>
      <w:r w:rsidRPr="004A2808">
        <w:rPr>
          <w:rFonts w:ascii="Times New Roman" w:eastAsia="Times New Roman" w:hAnsi="Times New Roman" w:cs="Times New Roman"/>
          <w:sz w:val="28"/>
          <w:szCs w:val="28"/>
          <w:bdr w:val="none" w:sz="0" w:space="0" w:color="auto" w:frame="1"/>
          <w:lang w:eastAsia="ru-RU"/>
        </w:rPr>
        <w:t xml:space="preserve"> и огромное влияние оказывает на развитие умственных и творческих способностей детей. Аппликация из ткани — это разновидность </w:t>
      </w:r>
      <w:hyperlink r:id="rId9" w:tooltip="Вышивка" w:history="1">
        <w:r w:rsidRPr="004A2808">
          <w:rPr>
            <w:rFonts w:ascii="Times New Roman" w:eastAsia="Times New Roman" w:hAnsi="Times New Roman" w:cs="Times New Roman"/>
            <w:sz w:val="28"/>
            <w:szCs w:val="28"/>
            <w:u w:val="single"/>
            <w:bdr w:val="none" w:sz="0" w:space="0" w:color="auto" w:frame="1"/>
            <w:lang w:eastAsia="ru-RU"/>
          </w:rPr>
          <w:t>вышивки</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xml:space="preserve">Аппликация отличается от других видов изобразительной техники — </w:t>
      </w:r>
      <w:proofErr w:type="spellStart"/>
      <w:r w:rsidRPr="004A2808">
        <w:rPr>
          <w:rFonts w:ascii="Times New Roman" w:eastAsia="Times New Roman" w:hAnsi="Times New Roman" w:cs="Times New Roman"/>
          <w:sz w:val="28"/>
          <w:szCs w:val="28"/>
          <w:bdr w:val="none" w:sz="0" w:space="0" w:color="auto" w:frame="1"/>
          <w:lang w:eastAsia="ru-RU"/>
        </w:rPr>
        <w:t>силуэтностью</w:t>
      </w:r>
      <w:proofErr w:type="spellEnd"/>
      <w:r w:rsidRPr="004A2808">
        <w:rPr>
          <w:rFonts w:ascii="Times New Roman" w:eastAsia="Times New Roman" w:hAnsi="Times New Roman" w:cs="Times New Roman"/>
          <w:sz w:val="28"/>
          <w:szCs w:val="28"/>
          <w:bdr w:val="none" w:sz="0" w:space="0" w:color="auto" w:frame="1"/>
          <w:lang w:eastAsia="ru-RU"/>
        </w:rPr>
        <w:t>, выразительностью изображения, более обобщенной формой.</w:t>
      </w:r>
    </w:p>
    <w:p w:rsidR="00C67355" w:rsidRPr="004A2808" w:rsidRDefault="00C67355" w:rsidP="00C67355">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Классификация аппликации:</w:t>
      </w:r>
    </w:p>
    <w:p w:rsidR="00C67355" w:rsidRPr="004A2808" w:rsidRDefault="00C67355" w:rsidP="00C6735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по форме:</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объемная;</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плоская;</w:t>
      </w:r>
    </w:p>
    <w:p w:rsidR="00C67355" w:rsidRPr="004A2808" w:rsidRDefault="00C67355" w:rsidP="00C6735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 по цвету:</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одноцветная;</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многоцветная;</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чёрно-белая</w:t>
      </w:r>
    </w:p>
    <w:p w:rsidR="00C67355" w:rsidRPr="004A2808" w:rsidRDefault="00C67355" w:rsidP="00C6735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по тематике:</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предметная;</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сюжетная;</w:t>
      </w:r>
    </w:p>
    <w:p w:rsidR="00C67355" w:rsidRPr="004A2808" w:rsidRDefault="00C67355" w:rsidP="00C67355">
      <w:pPr>
        <w:shd w:val="clear" w:color="auto" w:fill="FFFFFF"/>
        <w:spacing w:after="0" w:line="240" w:lineRule="auto"/>
        <w:ind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декоративная;</w:t>
      </w:r>
    </w:p>
    <w:p w:rsidR="00C67355" w:rsidRPr="004A2808" w:rsidRDefault="00C67355" w:rsidP="00C67355">
      <w:pPr>
        <w:shd w:val="clear" w:color="auto" w:fill="FFFFFF"/>
        <w:spacing w:after="0" w:line="240" w:lineRule="auto"/>
        <w:ind w:firstLine="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Материалы, применяемые для создания аппликации: ткань (</w:t>
      </w:r>
      <w:hyperlink r:id="rId10" w:tooltip="Хлопок" w:history="1">
        <w:r w:rsidRPr="004A2808">
          <w:rPr>
            <w:rFonts w:ascii="Times New Roman" w:eastAsia="Times New Roman" w:hAnsi="Times New Roman" w:cs="Times New Roman"/>
            <w:sz w:val="28"/>
            <w:szCs w:val="28"/>
            <w:u w:val="single"/>
            <w:bdr w:val="none" w:sz="0" w:space="0" w:color="auto" w:frame="1"/>
            <w:lang w:eastAsia="ru-RU"/>
          </w:rPr>
          <w:t>хлопок</w:t>
        </w:r>
      </w:hyperlink>
      <w:r w:rsidRPr="004A2808">
        <w:rPr>
          <w:rFonts w:ascii="Times New Roman" w:eastAsia="Times New Roman" w:hAnsi="Times New Roman" w:cs="Times New Roman"/>
          <w:sz w:val="28"/>
          <w:szCs w:val="28"/>
          <w:bdr w:val="none" w:sz="0" w:space="0" w:color="auto" w:frame="1"/>
          <w:lang w:eastAsia="ru-RU"/>
        </w:rPr>
        <w:t>, </w:t>
      </w:r>
      <w:hyperlink r:id="rId11" w:tooltip="Шелк" w:history="1">
        <w:r w:rsidRPr="004A2808">
          <w:rPr>
            <w:rFonts w:ascii="Times New Roman" w:eastAsia="Times New Roman" w:hAnsi="Times New Roman" w:cs="Times New Roman"/>
            <w:sz w:val="28"/>
            <w:szCs w:val="28"/>
            <w:u w:val="single"/>
            <w:bdr w:val="none" w:sz="0" w:space="0" w:color="auto" w:frame="1"/>
            <w:lang w:eastAsia="ru-RU"/>
          </w:rPr>
          <w:t>шелк</w:t>
        </w:r>
      </w:hyperlink>
      <w:r w:rsidRPr="004A2808">
        <w:rPr>
          <w:rFonts w:ascii="Times New Roman" w:eastAsia="Times New Roman" w:hAnsi="Times New Roman" w:cs="Times New Roman"/>
          <w:sz w:val="28"/>
          <w:szCs w:val="28"/>
          <w:bdr w:val="none" w:sz="0" w:space="0" w:color="auto" w:frame="1"/>
          <w:lang w:eastAsia="ru-RU"/>
        </w:rPr>
        <w:t>, </w:t>
      </w:r>
      <w:hyperlink r:id="rId12" w:tooltip="Бархат" w:history="1">
        <w:r w:rsidRPr="004A2808">
          <w:rPr>
            <w:rFonts w:ascii="Times New Roman" w:eastAsia="Times New Roman" w:hAnsi="Times New Roman" w:cs="Times New Roman"/>
            <w:sz w:val="28"/>
            <w:szCs w:val="28"/>
            <w:u w:val="single"/>
            <w:bdr w:val="none" w:sz="0" w:space="0" w:color="auto" w:frame="1"/>
            <w:lang w:eastAsia="ru-RU"/>
          </w:rPr>
          <w:t>бархат</w:t>
        </w:r>
      </w:hyperlink>
      <w:r w:rsidRPr="004A2808">
        <w:rPr>
          <w:rFonts w:ascii="Times New Roman" w:eastAsia="Times New Roman" w:hAnsi="Times New Roman" w:cs="Times New Roman"/>
          <w:sz w:val="28"/>
          <w:szCs w:val="28"/>
          <w:bdr w:val="none" w:sz="0" w:space="0" w:color="auto" w:frame="1"/>
          <w:lang w:eastAsia="ru-RU"/>
        </w:rPr>
        <w:t>, шнуры):</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3" w:tooltip="Кожа" w:history="1">
        <w:r w:rsidRPr="004A2808">
          <w:rPr>
            <w:rFonts w:ascii="Times New Roman" w:eastAsia="Times New Roman" w:hAnsi="Times New Roman" w:cs="Times New Roman"/>
            <w:sz w:val="28"/>
            <w:szCs w:val="28"/>
            <w:u w:val="single"/>
            <w:bdr w:val="none" w:sz="0" w:space="0" w:color="auto" w:frame="1"/>
            <w:lang w:eastAsia="ru-RU"/>
          </w:rPr>
          <w:t>кожа</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4" w:tooltip="Мех" w:history="1">
        <w:r w:rsidRPr="004A2808">
          <w:rPr>
            <w:rFonts w:ascii="Times New Roman" w:eastAsia="Times New Roman" w:hAnsi="Times New Roman" w:cs="Times New Roman"/>
            <w:sz w:val="28"/>
            <w:szCs w:val="28"/>
            <w:u w:val="single"/>
            <w:bdr w:val="none" w:sz="0" w:space="0" w:color="auto" w:frame="1"/>
            <w:lang w:eastAsia="ru-RU"/>
          </w:rPr>
          <w:t>мех</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5" w:tooltip="Войлок" w:history="1">
        <w:r w:rsidRPr="004A2808">
          <w:rPr>
            <w:rFonts w:ascii="Times New Roman" w:eastAsia="Times New Roman" w:hAnsi="Times New Roman" w:cs="Times New Roman"/>
            <w:sz w:val="28"/>
            <w:szCs w:val="28"/>
            <w:u w:val="single"/>
            <w:bdr w:val="none" w:sz="0" w:space="0" w:color="auto" w:frame="1"/>
            <w:lang w:eastAsia="ru-RU"/>
          </w:rPr>
          <w:t>войлок</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6" w:tooltip="Фетр" w:history="1">
        <w:r w:rsidRPr="004A2808">
          <w:rPr>
            <w:rFonts w:ascii="Times New Roman" w:eastAsia="Times New Roman" w:hAnsi="Times New Roman" w:cs="Times New Roman"/>
            <w:sz w:val="28"/>
            <w:szCs w:val="28"/>
            <w:u w:val="single"/>
            <w:bdr w:val="none" w:sz="0" w:space="0" w:color="auto" w:frame="1"/>
            <w:lang w:eastAsia="ru-RU"/>
          </w:rPr>
          <w:t>фетр</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7" w:tooltip="Сафьян" w:history="1">
        <w:r w:rsidRPr="004A2808">
          <w:rPr>
            <w:rFonts w:ascii="Times New Roman" w:eastAsia="Times New Roman" w:hAnsi="Times New Roman" w:cs="Times New Roman"/>
            <w:sz w:val="28"/>
            <w:szCs w:val="28"/>
            <w:u w:val="single"/>
            <w:bdr w:val="none" w:sz="0" w:space="0" w:color="auto" w:frame="1"/>
            <w:lang w:eastAsia="ru-RU"/>
          </w:rPr>
          <w:t>сафьян</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8" w:tooltip="Бисер" w:history="1">
        <w:r w:rsidRPr="004A2808">
          <w:rPr>
            <w:rFonts w:ascii="Times New Roman" w:eastAsia="Times New Roman" w:hAnsi="Times New Roman" w:cs="Times New Roman"/>
            <w:sz w:val="28"/>
            <w:szCs w:val="28"/>
            <w:u w:val="single"/>
            <w:bdr w:val="none" w:sz="0" w:space="0" w:color="auto" w:frame="1"/>
            <w:lang w:eastAsia="ru-RU"/>
          </w:rPr>
          <w:t>бисер</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w:t>
      </w:r>
      <w:hyperlink r:id="rId19" w:tooltip="Пластилин" w:history="1">
        <w:r w:rsidRPr="004A2808">
          <w:rPr>
            <w:rFonts w:ascii="Times New Roman" w:eastAsia="Times New Roman" w:hAnsi="Times New Roman" w:cs="Times New Roman"/>
            <w:sz w:val="28"/>
            <w:szCs w:val="28"/>
            <w:u w:val="single"/>
            <w:bdr w:val="none" w:sz="0" w:space="0" w:color="auto" w:frame="1"/>
            <w:lang w:eastAsia="ru-RU"/>
          </w:rPr>
          <w:t>пластилин</w:t>
        </w:r>
      </w:hyperlink>
      <w:r w:rsidRPr="004A2808">
        <w:rPr>
          <w:rFonts w:ascii="Times New Roman" w:eastAsia="Times New Roman" w:hAnsi="Times New Roman" w:cs="Times New Roman"/>
          <w:sz w:val="28"/>
          <w:szCs w:val="28"/>
          <w:bdr w:val="none" w:sz="0" w:space="0" w:color="auto" w:frame="1"/>
          <w:lang w:eastAsia="ru-RU"/>
        </w:rPr>
        <w:t>;</w:t>
      </w:r>
    </w:p>
    <w:p w:rsidR="00C67355" w:rsidRPr="004A2808" w:rsidRDefault="00C67355" w:rsidP="00C67355">
      <w:pPr>
        <w:shd w:val="clear" w:color="auto" w:fill="FFFFFF"/>
        <w:spacing w:after="0" w:line="240" w:lineRule="auto"/>
        <w:ind w:firstLine="4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Аппликация тесно связана с сенсорным восприятием.</w:t>
      </w:r>
    </w:p>
    <w:p w:rsidR="00C67355" w:rsidRPr="004A2808" w:rsidRDefault="00C67355" w:rsidP="00C67355">
      <w:pPr>
        <w:shd w:val="clear" w:color="auto" w:fill="FFFFFF"/>
        <w:spacing w:after="0" w:line="240" w:lineRule="auto"/>
        <w:ind w:firstLine="4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Развитию сенсорного восприятия способствует операции по обработки бумаги:</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сгибание;</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резание;</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разрывание и обрывание;</w:t>
      </w:r>
    </w:p>
    <w:p w:rsidR="00C67355" w:rsidRPr="004A2808" w:rsidRDefault="00C67355" w:rsidP="00C67355">
      <w:pPr>
        <w:shd w:val="clear" w:color="auto" w:fill="FFFFFF"/>
        <w:spacing w:after="0" w:line="240" w:lineRule="auto"/>
        <w:ind w:left="768" w:hanging="360"/>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наклеивание.</w:t>
      </w:r>
    </w:p>
    <w:p w:rsidR="00F05894"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 xml:space="preserve">Наиболее распространенный простой и доступный  способ создания художественных работ. Это дает возможность широко использовать аппликацию не только в оформительских целях, но и в создании картин панно, орнаментов и т.д. </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Оборудование, которое требуется для выполнения аппликации несложно:</w:t>
      </w:r>
    </w:p>
    <w:p w:rsidR="00CB4201" w:rsidRPr="004A2808" w:rsidRDefault="00CB4201" w:rsidP="00CB4201">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 xml:space="preserve">Ножницы (с закругленными  концами двух размеров – большие и маленькие), ножницы должны быть не тугими и хорошо наточенными. </w:t>
      </w:r>
      <w:r w:rsidRPr="004A2808">
        <w:rPr>
          <w:rFonts w:ascii="Times New Roman" w:eastAsia="Times New Roman" w:hAnsi="Times New Roman" w:cs="Times New Roman"/>
          <w:sz w:val="28"/>
          <w:szCs w:val="28"/>
          <w:lang w:eastAsia="ru-RU"/>
        </w:rPr>
        <w:lastRenderedPageBreak/>
        <w:t>Необходимо регулярно проводить инструктаж по работе с ножницами, знания элементарных правил работы с ножницами необходимы т.к.  в свободной деятельности дети работают самостоятельно, но только те, кто соблюдает правила работы.</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Кисти для клея  хорошо иметь 2-3 кисти, их подбирают в  зависимости от размера аппликации, по окончании работы кисти необходимо промыть и поставить в стакан ворсом вверх.</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Простые карандаши  (для прорисовывания контуров)</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Влажные и сухие салфетки</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Клеенка</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Клей или клейстер.</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Цветная и белая бумага различной текстуры, цветовой гаммы, толщины, размера.</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Коробка для обрезков бумаги</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Коробка для  готовых работ.</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Трафареты</w:t>
      </w:r>
    </w:p>
    <w:p w:rsidR="00CB4201" w:rsidRPr="004A2808" w:rsidRDefault="00CB4201"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Кусочки ткани и другой разнообразный материал</w:t>
      </w:r>
    </w:p>
    <w:p w:rsidR="00F81136" w:rsidRDefault="00F81136" w:rsidP="00CB4201">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Технологические карты</w:t>
      </w:r>
    </w:p>
    <w:p w:rsidR="00CC688B" w:rsidRPr="004A2808" w:rsidRDefault="00CC688B" w:rsidP="00CC688B">
      <w:p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CC688B">
        <w:rPr>
          <w:rFonts w:ascii="Times New Roman" w:eastAsia="Times New Roman" w:hAnsi="Times New Roman" w:cs="Times New Roman"/>
          <w:sz w:val="28"/>
          <w:szCs w:val="28"/>
          <w:lang w:eastAsia="ru-RU"/>
        </w:rPr>
        <w:drawing>
          <wp:inline distT="0" distB="0" distL="0" distR="0" wp14:anchorId="663A703C" wp14:editId="6AF08ED4">
            <wp:extent cx="1842363" cy="2510508"/>
            <wp:effectExtent l="0" t="0" r="5715" b="444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2363" cy="251050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CC688B">
        <w:rPr>
          <w:rFonts w:ascii="Times New Roman" w:eastAsia="Times New Roman" w:hAnsi="Times New Roman" w:cs="Times New Roman"/>
          <w:sz w:val="28"/>
          <w:szCs w:val="28"/>
          <w:lang w:eastAsia="ru-RU"/>
        </w:rPr>
        <w:drawing>
          <wp:inline distT="0" distB="0" distL="0" distR="0" wp14:anchorId="29A43D79" wp14:editId="1CD71883">
            <wp:extent cx="1857375" cy="2803585"/>
            <wp:effectExtent l="0" t="0" r="0" b="0"/>
            <wp:docPr id="3074" name="Picture 2" descr="C:\Users\vyach\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vyach\Desktop\image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055" cy="2809140"/>
                    </a:xfrm>
                    <a:prstGeom prst="rect">
                      <a:avLst/>
                    </a:prstGeom>
                    <a:noFill/>
                    <a:extLst/>
                  </pic:spPr>
                </pic:pic>
              </a:graphicData>
            </a:graphic>
          </wp:inline>
        </w:drawing>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Все должно быть эстетично оформлено. Главное сформировать у детей бережное отношение к материалам, с которым они работают, научить планировать свою работу, экономно расходовать материал и рационально использовать время.</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Наиболее простой и распространенный вид свободной продуктивной деятельности – это </w:t>
      </w:r>
      <w:r w:rsidRPr="004A2808">
        <w:rPr>
          <w:rFonts w:ascii="Times New Roman" w:eastAsia="Times New Roman" w:hAnsi="Times New Roman" w:cs="Times New Roman"/>
          <w:b/>
          <w:bCs/>
          <w:sz w:val="28"/>
          <w:szCs w:val="28"/>
          <w:lang w:eastAsia="ru-RU"/>
        </w:rPr>
        <w:t>рисование</w:t>
      </w:r>
      <w:r w:rsidRPr="004A2808">
        <w:rPr>
          <w:rFonts w:ascii="Times New Roman" w:eastAsia="Times New Roman" w:hAnsi="Times New Roman" w:cs="Times New Roman"/>
          <w:sz w:val="28"/>
          <w:szCs w:val="28"/>
          <w:lang w:eastAsia="ru-RU"/>
        </w:rPr>
        <w:t>, для организации не требуется много особой подготовки, самое главное желание.</w:t>
      </w:r>
    </w:p>
    <w:p w:rsidR="00F81136" w:rsidRPr="004A2808" w:rsidRDefault="00C67355" w:rsidP="00CB4201">
      <w:pPr>
        <w:shd w:val="clear" w:color="auto" w:fill="FFFFFF"/>
        <w:spacing w:after="120" w:line="240" w:lineRule="atLeast"/>
        <w:rPr>
          <w:rStyle w:val="apple-converted-space"/>
          <w:rFonts w:ascii="Times New Roman" w:hAnsi="Times New Roman" w:cs="Times New Roman"/>
          <w:sz w:val="28"/>
          <w:szCs w:val="28"/>
          <w:shd w:val="clear" w:color="auto" w:fill="FFFFFF"/>
        </w:rPr>
      </w:pPr>
      <w:r w:rsidRPr="004A2808">
        <w:rPr>
          <w:rFonts w:ascii="Times New Roman" w:hAnsi="Times New Roman" w:cs="Times New Roman"/>
          <w:sz w:val="28"/>
          <w:szCs w:val="28"/>
          <w:shd w:val="clear" w:color="auto" w:fill="FFFFFF"/>
        </w:rPr>
        <w:t xml:space="preserve">Рисование — одно из любимых занятий детей, дающее большой простор для проявления их творческой активности. Тематика рисунков может быть разнообразной. Дети рисуют все, что их интересует: отдельные предметы и </w:t>
      </w:r>
      <w:r w:rsidRPr="004A2808">
        <w:rPr>
          <w:rFonts w:ascii="Times New Roman" w:hAnsi="Times New Roman" w:cs="Times New Roman"/>
          <w:sz w:val="28"/>
          <w:szCs w:val="28"/>
          <w:shd w:val="clear" w:color="auto" w:fill="FFFFFF"/>
        </w:rPr>
        <w:lastRenderedPageBreak/>
        <w:t>сцены из окружающей жизни, литературных героев и декоративные узоры и т. д.</w:t>
      </w:r>
      <w:r w:rsidRPr="004A2808">
        <w:rPr>
          <w:rStyle w:val="apple-converted-space"/>
          <w:rFonts w:ascii="Times New Roman" w:hAnsi="Times New Roman" w:cs="Times New Roman"/>
          <w:sz w:val="28"/>
          <w:szCs w:val="28"/>
          <w:shd w:val="clear" w:color="auto" w:fill="FFFFFF"/>
        </w:rPr>
        <w:t> </w:t>
      </w: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Для организации рисования в свободной деятельности необходимо:</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Мелки, карандаши цветные, простые, акварель, гуашь</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Емкости под воду (</w:t>
      </w:r>
      <w:proofErr w:type="gramStart"/>
      <w:r w:rsidRPr="004A2808">
        <w:rPr>
          <w:rFonts w:ascii="Times New Roman" w:eastAsia="Times New Roman" w:hAnsi="Times New Roman" w:cs="Times New Roman"/>
          <w:sz w:val="28"/>
          <w:szCs w:val="28"/>
          <w:lang w:eastAsia="ru-RU"/>
        </w:rPr>
        <w:t>прозрачная</w:t>
      </w:r>
      <w:proofErr w:type="gramEnd"/>
      <w:r w:rsidRPr="004A2808">
        <w:rPr>
          <w:rFonts w:ascii="Times New Roman" w:eastAsia="Times New Roman" w:hAnsi="Times New Roman" w:cs="Times New Roman"/>
          <w:sz w:val="28"/>
          <w:szCs w:val="28"/>
          <w:lang w:eastAsia="ru-RU"/>
        </w:rPr>
        <w:t>)</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Кисти различной толщины</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Бумага различного размера</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Трафареты</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Салфетки, клеенка</w:t>
      </w:r>
    </w:p>
    <w:p w:rsidR="00CB4201" w:rsidRPr="004A2808" w:rsidRDefault="00CB4201"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Раскраски</w:t>
      </w:r>
    </w:p>
    <w:p w:rsidR="00F81136" w:rsidRPr="004A2808" w:rsidRDefault="00F81136"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Альбомы с работами знаменитых художников.</w:t>
      </w:r>
    </w:p>
    <w:p w:rsidR="00217350" w:rsidRPr="004A2808" w:rsidRDefault="00217350" w:rsidP="00CB4201">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Алгоритмы рисования</w:t>
      </w:r>
    </w:p>
    <w:p w:rsidR="00CC688B" w:rsidRPr="00041C1A" w:rsidRDefault="00217350" w:rsidP="00CC688B">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sidRPr="00041C1A">
        <w:rPr>
          <w:rFonts w:ascii="Times New Roman" w:eastAsia="Times New Roman" w:hAnsi="Times New Roman" w:cs="Times New Roman"/>
          <w:sz w:val="28"/>
          <w:szCs w:val="28"/>
          <w:lang w:eastAsia="ru-RU"/>
        </w:rPr>
        <w:t>Подручный материал для рисования в нетрадиционной технике</w:t>
      </w:r>
      <w:r w:rsidR="00CC688B" w:rsidRPr="00CC688B">
        <w:rPr>
          <w:rFonts w:ascii="Times New Roman" w:eastAsia="Times New Roman" w:hAnsi="Times New Roman" w:cs="Times New Roman"/>
          <w:sz w:val="28"/>
          <w:szCs w:val="28"/>
          <w:lang w:eastAsia="ru-RU"/>
        </w:rPr>
        <w:drawing>
          <wp:inline distT="0" distB="0" distL="0" distR="0" wp14:anchorId="61D7A6FA" wp14:editId="292DA7CD">
            <wp:extent cx="1878388" cy="1951572"/>
            <wp:effectExtent l="95250" t="95250" r="83820" b="86995"/>
            <wp:docPr id="4099" name="Picture 3" descr="D:\детский сад\схемы рисования и лепки\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детский сад\схемы рисования и лепки\image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00810">
                      <a:off x="0" y="0"/>
                      <a:ext cx="1881489" cy="1954794"/>
                    </a:xfrm>
                    <a:prstGeom prst="rect">
                      <a:avLst/>
                    </a:prstGeom>
                    <a:noFill/>
                    <a:extLst/>
                  </pic:spPr>
                </pic:pic>
              </a:graphicData>
            </a:graphic>
          </wp:inline>
        </w:drawing>
      </w:r>
      <w:r w:rsidR="00CC688B" w:rsidRPr="00CC688B">
        <w:rPr>
          <w:rFonts w:ascii="Times New Roman" w:eastAsia="Times New Roman" w:hAnsi="Times New Roman" w:cs="Times New Roman"/>
          <w:sz w:val="28"/>
          <w:szCs w:val="28"/>
          <w:lang w:eastAsia="ru-RU"/>
        </w:rPr>
        <w:drawing>
          <wp:inline distT="0" distB="0" distL="0" distR="0" wp14:anchorId="578B3B4A" wp14:editId="136E5B3B">
            <wp:extent cx="1099779" cy="2097986"/>
            <wp:effectExtent l="228600" t="95250" r="215265" b="93345"/>
            <wp:docPr id="4098" name="Picture 2" descr="D:\детский сад\схемы рисования и лепки\4wpQ9MHgb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детский сад\схемы рисования и лепки\4wpQ9MHgbY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36310">
                      <a:off x="0" y="0"/>
                      <a:ext cx="1099397" cy="2097258"/>
                    </a:xfrm>
                    <a:prstGeom prst="rect">
                      <a:avLst/>
                    </a:prstGeom>
                    <a:noFill/>
                    <a:extLst/>
                  </pic:spPr>
                </pic:pic>
              </a:graphicData>
            </a:graphic>
          </wp:inline>
        </w:drawing>
      </w:r>
      <w:r w:rsidR="00CC688B" w:rsidRPr="00CC688B">
        <w:rPr>
          <w:rFonts w:ascii="Times New Roman" w:eastAsia="Times New Roman" w:hAnsi="Times New Roman" w:cs="Times New Roman"/>
          <w:sz w:val="28"/>
          <w:szCs w:val="28"/>
          <w:lang w:eastAsia="ru-RU"/>
        </w:rPr>
        <w:drawing>
          <wp:inline distT="0" distB="0" distL="0" distR="0" wp14:anchorId="0BAE95A4" wp14:editId="43AF78B0">
            <wp:extent cx="1713438" cy="2230027"/>
            <wp:effectExtent l="95250" t="76200" r="96520" b="7556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97810">
                      <a:off x="0" y="0"/>
                      <a:ext cx="1716062" cy="2233442"/>
                    </a:xfrm>
                    <a:prstGeom prst="rect">
                      <a:avLst/>
                    </a:prstGeom>
                    <a:noFill/>
                    <a:ln>
                      <a:noFill/>
                    </a:ln>
                    <a:extLst/>
                  </pic:spPr>
                </pic:pic>
              </a:graphicData>
            </a:graphic>
          </wp:inline>
        </w:drawing>
      </w:r>
      <w:r w:rsidR="00CC688B" w:rsidRPr="00CC688B">
        <w:rPr>
          <w:rFonts w:ascii="Times New Roman" w:eastAsia="Times New Roman" w:hAnsi="Times New Roman" w:cs="Times New Roman"/>
          <w:sz w:val="28"/>
          <w:szCs w:val="28"/>
          <w:lang w:eastAsia="ru-RU"/>
        </w:rPr>
        <w:drawing>
          <wp:inline distT="0" distB="0" distL="0" distR="0" wp14:anchorId="1AF32553" wp14:editId="7CEBB033">
            <wp:extent cx="2647950" cy="2411801"/>
            <wp:effectExtent l="0" t="0" r="0" b="7620"/>
            <wp:docPr id="1" name="Picture 3" descr="C:\Users\vyach\Desktop\к педс\IMG_20160422_17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vyach\Desktop\к педс\IMG_20160422_1708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420" cy="2414961"/>
                    </a:xfrm>
                    <a:prstGeom prst="rect">
                      <a:avLst/>
                    </a:prstGeom>
                    <a:noFill/>
                    <a:extLst/>
                  </pic:spPr>
                </pic:pic>
              </a:graphicData>
            </a:graphic>
          </wp:inline>
        </w:drawing>
      </w:r>
      <w:bookmarkStart w:id="0" w:name="_GoBack"/>
      <w:r w:rsidR="00041C1A" w:rsidRPr="00CC688B">
        <w:rPr>
          <w:b/>
          <w:sz w:val="28"/>
          <w:szCs w:val="28"/>
        </w:rPr>
        <w:lastRenderedPageBreak/>
        <w:drawing>
          <wp:inline distT="0" distB="0" distL="0" distR="0" wp14:anchorId="25CFA8CC" wp14:editId="2A8B705A">
            <wp:extent cx="3197540" cy="2860523"/>
            <wp:effectExtent l="0" t="0" r="3175" b="0"/>
            <wp:docPr id="11267" name="Picture 3" descr="D:\фото\ДЕТИ 4 ГРУППА\фото дети 4 группа\4 группа\IMG_20151023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D:\фото\ДЕТИ 4 ГРУППА\фото дети 4 группа\4 группа\IMG_20151023_09205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0360"/>
                    <a:stretch/>
                  </pic:blipFill>
                  <pic:spPr bwMode="auto">
                    <a:xfrm>
                      <a:off x="0" y="0"/>
                      <a:ext cx="3197540" cy="2860523"/>
                    </a:xfrm>
                    <a:prstGeom prst="rect">
                      <a:avLst/>
                    </a:prstGeom>
                    <a:noFill/>
                    <a:extLst/>
                  </pic:spPr>
                </pic:pic>
              </a:graphicData>
            </a:graphic>
          </wp:inline>
        </w:drawing>
      </w:r>
      <w:bookmarkEnd w:id="0"/>
      <w:r w:rsidR="00CC688B" w:rsidRPr="00CC688B">
        <w:rPr>
          <w:rFonts w:ascii="Times New Roman" w:eastAsia="Times New Roman" w:hAnsi="Times New Roman" w:cs="Times New Roman"/>
          <w:sz w:val="28"/>
          <w:szCs w:val="28"/>
          <w:lang w:eastAsia="ru-RU"/>
        </w:rPr>
        <w:drawing>
          <wp:inline distT="0" distB="0" distL="0" distR="0" wp14:anchorId="76365C31" wp14:editId="1E7BCAD3">
            <wp:extent cx="3810000" cy="2505076"/>
            <wp:effectExtent l="0" t="0" r="0" b="9525"/>
            <wp:docPr id="7174" name="Picture 6" descr="http://s017.radikal.ru/i413/1511/9e/9d77c32dc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ttp://s017.radikal.ru/i413/1511/9e/9d77c32dcce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050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C688B" w:rsidRPr="004A2808" w:rsidRDefault="00CC688B" w:rsidP="00CC688B">
      <w:p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p>
    <w:p w:rsidR="00CB4201" w:rsidRPr="004A2808" w:rsidRDefault="00CB4201" w:rsidP="00CB4201">
      <w:pPr>
        <w:shd w:val="clear" w:color="auto" w:fill="FFFFFF"/>
        <w:spacing w:after="120" w:line="240" w:lineRule="atLeast"/>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lang w:eastAsia="ru-RU"/>
        </w:rPr>
        <w:t>Все детские работы, полученные в  деятельности вне занятий, необходимо либо выставлять, либо организовать место для просмотра другими детьми (папка, коробочка и др.) весь инструментарий должен находиться  в порядке, подвергаться  регулярной «ревизии», необходимо эстетично оформить уголок свободной продуктивной деятельности, выставить произведения искусства, скульптуры и другие художественные произведения для наглядности. Все должно быть доступно, но деятельность детей постоянно находится под контролем воспитателя, тем более, если это аппликация.</w:t>
      </w:r>
    </w:p>
    <w:p w:rsidR="00CB4201" w:rsidRPr="004A2808" w:rsidRDefault="00217350"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xml:space="preserve">Одним из видов организации свободной продуктивной деятельности является конструирование. </w:t>
      </w:r>
      <w:r w:rsidR="00CB4201" w:rsidRPr="004A2808">
        <w:rPr>
          <w:rFonts w:ascii="Times New Roman" w:eastAsia="Times New Roman" w:hAnsi="Times New Roman" w:cs="Times New Roman"/>
          <w:sz w:val="28"/>
          <w:szCs w:val="28"/>
          <w:bdr w:val="none" w:sz="0" w:space="0" w:color="auto" w:frame="1"/>
          <w:lang w:eastAsia="ru-RU"/>
        </w:rPr>
        <w:t>В процессе конструирования решаются технические задачи, предполагающие создание построек, приведение в определенное взаимное расположение предметов, их частей и элементов.</w:t>
      </w:r>
    </w:p>
    <w:p w:rsidR="00CB4201" w:rsidRPr="004A2808" w:rsidRDefault="00CB4201"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xml:space="preserve">Конструируя из строительного материала, дошкольники приобретают специальные знания, навыки и умения: они знакомятся с геометрическими объемными формами, получают представления о значении симметрии, </w:t>
      </w:r>
      <w:r w:rsidRPr="004A2808">
        <w:rPr>
          <w:rFonts w:ascii="Times New Roman" w:eastAsia="Times New Roman" w:hAnsi="Times New Roman" w:cs="Times New Roman"/>
          <w:sz w:val="28"/>
          <w:szCs w:val="28"/>
          <w:bdr w:val="none" w:sz="0" w:space="0" w:color="auto" w:frame="1"/>
          <w:lang w:eastAsia="ru-RU"/>
        </w:rPr>
        <w:lastRenderedPageBreak/>
        <w:t>равновесия, пропорций.  При конструировании из бумаги уточняются знания детей о геометрических плоскостных фигурах,  понятия о стороне, углах, центре. Дети знакомятся с приемами видоизменения плоских форм путем сгибания, складывания, разрезания, склеивания бумаги, в результате чего появляется новая объемная форма.</w:t>
      </w:r>
    </w:p>
    <w:p w:rsidR="00CB4201" w:rsidRPr="004A2808" w:rsidRDefault="00CB4201"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b/>
          <w:bCs/>
          <w:sz w:val="28"/>
          <w:szCs w:val="28"/>
          <w:bdr w:val="none" w:sz="0" w:space="0" w:color="auto" w:frame="1"/>
          <w:lang w:eastAsia="ru-RU"/>
        </w:rPr>
        <w:t>Виды конструирования:</w:t>
      </w:r>
    </w:p>
    <w:p w:rsidR="00905ABD" w:rsidRPr="004A2808" w:rsidRDefault="00CB4201" w:rsidP="00905ABD">
      <w:pPr>
        <w:rPr>
          <w:rFonts w:ascii="Times New Roman" w:eastAsia="Times New Roman" w:hAnsi="Times New Roman" w:cs="Times New Roman"/>
          <w:sz w:val="20"/>
          <w:szCs w:val="20"/>
          <w:lang w:eastAsia="ru-RU"/>
        </w:rPr>
      </w:pPr>
      <w:proofErr w:type="gramStart"/>
      <w:r w:rsidRPr="004A2808">
        <w:rPr>
          <w:rFonts w:ascii="Times New Roman" w:eastAsia="Times New Roman" w:hAnsi="Times New Roman" w:cs="Times New Roman"/>
          <w:sz w:val="28"/>
          <w:szCs w:val="28"/>
          <w:bdr w:val="none" w:sz="0" w:space="0" w:color="auto" w:frame="1"/>
          <w:lang w:eastAsia="ru-RU"/>
        </w:rPr>
        <w:t>Парамонова Л</w:t>
      </w:r>
      <w:r w:rsidR="00905ABD" w:rsidRPr="004A2808">
        <w:rPr>
          <w:rFonts w:ascii="Times New Roman" w:eastAsia="Times New Roman" w:hAnsi="Times New Roman" w:cs="Times New Roman"/>
          <w:sz w:val="28"/>
          <w:szCs w:val="28"/>
          <w:bdr w:val="none" w:sz="0" w:space="0" w:color="auto" w:frame="1"/>
          <w:lang w:eastAsia="ru-RU"/>
        </w:rPr>
        <w:t>ариса</w:t>
      </w:r>
      <w:r w:rsidRPr="004A2808">
        <w:rPr>
          <w:rFonts w:ascii="Times New Roman" w:eastAsia="Times New Roman" w:hAnsi="Times New Roman" w:cs="Times New Roman"/>
          <w:sz w:val="28"/>
          <w:szCs w:val="28"/>
          <w:bdr w:val="none" w:sz="0" w:space="0" w:color="auto" w:frame="1"/>
          <w:lang w:eastAsia="ru-RU"/>
        </w:rPr>
        <w:t xml:space="preserve"> А</w:t>
      </w:r>
      <w:r w:rsidR="00905ABD" w:rsidRPr="004A2808">
        <w:rPr>
          <w:rFonts w:ascii="Times New Roman" w:eastAsia="Times New Roman" w:hAnsi="Times New Roman" w:cs="Times New Roman"/>
          <w:sz w:val="28"/>
          <w:szCs w:val="28"/>
          <w:bdr w:val="none" w:sz="0" w:space="0" w:color="auto" w:frame="1"/>
          <w:lang w:eastAsia="ru-RU"/>
        </w:rPr>
        <w:t>лексеевна (</w:t>
      </w:r>
      <w:r w:rsidR="00905ABD" w:rsidRPr="004A2808">
        <w:rPr>
          <w:rFonts w:ascii="Times New Roman" w:eastAsia="Times New Roman" w:hAnsi="Times New Roman" w:cs="Times New Roman"/>
          <w:sz w:val="20"/>
          <w:szCs w:val="20"/>
          <w:lang w:eastAsia="ru-RU"/>
        </w:rPr>
        <w:t>Доктор педагогических наук, академик РАЕН, председатель Российского комитета Международной организации по дошкольному воспитанию (ОМЕР).</w:t>
      </w:r>
      <w:proofErr w:type="gramEnd"/>
      <w:r w:rsidR="00905ABD" w:rsidRPr="004A2808">
        <w:rPr>
          <w:rFonts w:ascii="Times New Roman" w:eastAsia="Times New Roman" w:hAnsi="Times New Roman" w:cs="Times New Roman"/>
          <w:sz w:val="20"/>
          <w:szCs w:val="20"/>
          <w:lang w:eastAsia="ru-RU"/>
        </w:rPr>
        <w:t xml:space="preserve"> </w:t>
      </w:r>
      <w:proofErr w:type="gramStart"/>
      <w:r w:rsidR="00905ABD" w:rsidRPr="004A2808">
        <w:rPr>
          <w:rFonts w:ascii="Times New Roman" w:eastAsia="Times New Roman" w:hAnsi="Times New Roman" w:cs="Times New Roman"/>
          <w:sz w:val="20"/>
          <w:szCs w:val="20"/>
          <w:lang w:eastAsia="ru-RU"/>
        </w:rPr>
        <w:t>Автор более ста научных и научно-методических публикаций по дошкольному воспитанию и образованию.. Под ее руководством разработана программа «Истоки», завоевавшая популярность в различных регионах страны)</w:t>
      </w:r>
      <w:proofErr w:type="gramEnd"/>
    </w:p>
    <w:p w:rsidR="00CB4201" w:rsidRPr="004A2808" w:rsidRDefault="00CB4201"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xml:space="preserve"> разделяет конструирование на два вида: техническое и художественное.</w:t>
      </w:r>
    </w:p>
    <w:p w:rsidR="00F81136" w:rsidRPr="004A2808" w:rsidRDefault="00CB4201"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4A2808">
        <w:rPr>
          <w:rFonts w:ascii="Times New Roman" w:eastAsia="Times New Roman" w:hAnsi="Times New Roman" w:cs="Times New Roman"/>
          <w:i/>
          <w:iCs/>
          <w:sz w:val="28"/>
          <w:szCs w:val="28"/>
          <w:bdr w:val="none" w:sz="0" w:space="0" w:color="auto" w:frame="1"/>
          <w:lang w:eastAsia="ru-RU"/>
        </w:rPr>
        <w:t>Техническое конструирование </w:t>
      </w:r>
      <w:r w:rsidRPr="004A2808">
        <w:rPr>
          <w:rFonts w:ascii="Times New Roman" w:eastAsia="Times New Roman" w:hAnsi="Times New Roman" w:cs="Times New Roman"/>
          <w:sz w:val="28"/>
          <w:szCs w:val="28"/>
          <w:bdr w:val="none" w:sz="0" w:space="0" w:color="auto" w:frame="1"/>
          <w:lang w:eastAsia="ru-RU"/>
        </w:rPr>
        <w:t xml:space="preserve">подразумевает отображение детьми реально существующих объектов. Его результатом становится создание моделей предметов окружающего мира с сохранением их основных структурных и функциональных признаков, например, автомобиль с колесами, рулем, пассажирскими креслами и т. д. </w:t>
      </w:r>
    </w:p>
    <w:p w:rsidR="00CB4201" w:rsidRPr="004A2808" w:rsidRDefault="00CB4201"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 xml:space="preserve">К техническому конструированию относятся: конструирование из строительного материала (детали различных геометрических форм из дерева и других материалов); из деталей конструкторов с разнообразными креплениями (например, </w:t>
      </w:r>
      <w:proofErr w:type="spellStart"/>
      <w:r w:rsidRPr="004A2808">
        <w:rPr>
          <w:rFonts w:ascii="Times New Roman" w:eastAsia="Times New Roman" w:hAnsi="Times New Roman" w:cs="Times New Roman"/>
          <w:sz w:val="28"/>
          <w:szCs w:val="28"/>
          <w:bdr w:val="none" w:sz="0" w:space="0" w:color="auto" w:frame="1"/>
          <w:lang w:eastAsia="ru-RU"/>
        </w:rPr>
        <w:t>Лего</w:t>
      </w:r>
      <w:proofErr w:type="spellEnd"/>
      <w:r w:rsidRPr="004A2808">
        <w:rPr>
          <w:rFonts w:ascii="Times New Roman" w:eastAsia="Times New Roman" w:hAnsi="Times New Roman" w:cs="Times New Roman"/>
          <w:sz w:val="28"/>
          <w:szCs w:val="28"/>
          <w:bdr w:val="none" w:sz="0" w:space="0" w:color="auto" w:frame="1"/>
          <w:lang w:eastAsia="ru-RU"/>
        </w:rPr>
        <w:t xml:space="preserve"> или металлический конструктор с гайками и винтами); из крупногабаритных модулей, как правило, из мягких материалов.</w:t>
      </w:r>
    </w:p>
    <w:p w:rsidR="00CB4201" w:rsidRPr="004A2808" w:rsidRDefault="00CB4201" w:rsidP="00CB4201">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i/>
          <w:iCs/>
          <w:sz w:val="28"/>
          <w:szCs w:val="28"/>
          <w:bdr w:val="none" w:sz="0" w:space="0" w:color="auto" w:frame="1"/>
          <w:lang w:eastAsia="ru-RU"/>
        </w:rPr>
        <w:t>Художественное конструирование </w:t>
      </w:r>
      <w:r w:rsidRPr="004A2808">
        <w:rPr>
          <w:rFonts w:ascii="Times New Roman" w:eastAsia="Times New Roman" w:hAnsi="Times New Roman" w:cs="Times New Roman"/>
          <w:sz w:val="28"/>
          <w:szCs w:val="28"/>
          <w:bdr w:val="none" w:sz="0" w:space="0" w:color="auto" w:frame="1"/>
          <w:lang w:eastAsia="ru-RU"/>
        </w:rPr>
        <w:t>характеризуется тем, что дети создают образы, которые, в первую очередь, показывают их отношение к тому, что они создали. С помощью цвета, формы, фактуры дети передают характер своей поделки: «волшебная принцесса», «пушистый ласковый котеночек» и т. п. Конструирование из бумаги и природного материала относится к художественному типу.</w:t>
      </w:r>
    </w:p>
    <w:p w:rsidR="00F81136" w:rsidRPr="004A2808" w:rsidRDefault="00F81136" w:rsidP="00CB4201">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4A2808">
        <w:rPr>
          <w:rFonts w:ascii="Times New Roman" w:eastAsia="Times New Roman" w:hAnsi="Times New Roman" w:cs="Times New Roman"/>
          <w:b/>
          <w:sz w:val="28"/>
          <w:szCs w:val="28"/>
          <w:lang w:eastAsia="ru-RU"/>
        </w:rPr>
        <w:t>Для организации конструирования в свободной деятельности    необходимо:</w:t>
      </w:r>
    </w:p>
    <w:p w:rsidR="00CB4201" w:rsidRPr="004A2808" w:rsidRDefault="00F81136" w:rsidP="00F81136">
      <w:pPr>
        <w:pStyle w:val="a6"/>
        <w:numPr>
          <w:ilvl w:val="0"/>
          <w:numId w:val="7"/>
        </w:numPr>
        <w:shd w:val="clear" w:color="auto" w:fill="FFFFFF"/>
        <w:spacing w:after="0"/>
        <w:jc w:val="both"/>
        <w:textAlignment w:val="baseline"/>
        <w:rPr>
          <w:b/>
          <w:sz w:val="28"/>
          <w:szCs w:val="28"/>
        </w:rPr>
      </w:pPr>
      <w:r w:rsidRPr="004A2808">
        <w:rPr>
          <w:b/>
          <w:sz w:val="28"/>
          <w:szCs w:val="28"/>
        </w:rPr>
        <w:t>Доступность к различному виду конструктора</w:t>
      </w:r>
    </w:p>
    <w:p w:rsidR="00F81136" w:rsidRPr="004A2808" w:rsidRDefault="00F81136" w:rsidP="00F81136">
      <w:pPr>
        <w:pStyle w:val="a6"/>
        <w:numPr>
          <w:ilvl w:val="0"/>
          <w:numId w:val="7"/>
        </w:numPr>
        <w:shd w:val="clear" w:color="auto" w:fill="FFFFFF"/>
        <w:spacing w:after="0"/>
        <w:jc w:val="both"/>
        <w:textAlignment w:val="baseline"/>
        <w:rPr>
          <w:b/>
          <w:sz w:val="28"/>
          <w:szCs w:val="28"/>
        </w:rPr>
      </w:pPr>
      <w:r w:rsidRPr="004A2808">
        <w:rPr>
          <w:b/>
          <w:sz w:val="28"/>
          <w:szCs w:val="28"/>
        </w:rPr>
        <w:t>Технологические карты построек</w:t>
      </w:r>
    </w:p>
    <w:p w:rsidR="00F81136" w:rsidRDefault="00F81136" w:rsidP="00F81136">
      <w:pPr>
        <w:pStyle w:val="a6"/>
        <w:numPr>
          <w:ilvl w:val="0"/>
          <w:numId w:val="7"/>
        </w:numPr>
        <w:shd w:val="clear" w:color="auto" w:fill="FFFFFF"/>
        <w:spacing w:after="0"/>
        <w:jc w:val="both"/>
        <w:textAlignment w:val="baseline"/>
        <w:rPr>
          <w:b/>
          <w:sz w:val="28"/>
          <w:szCs w:val="28"/>
        </w:rPr>
      </w:pPr>
      <w:r w:rsidRPr="004A2808">
        <w:rPr>
          <w:b/>
          <w:sz w:val="28"/>
          <w:szCs w:val="28"/>
        </w:rPr>
        <w:t>Бумага для конструирования (алгоритмы изготовления поделки)</w:t>
      </w:r>
    </w:p>
    <w:p w:rsidR="00CC688B" w:rsidRPr="004A2808" w:rsidRDefault="00CC688B" w:rsidP="00CC688B">
      <w:pPr>
        <w:pStyle w:val="a6"/>
        <w:shd w:val="clear" w:color="auto" w:fill="FFFFFF"/>
        <w:spacing w:after="0"/>
        <w:ind w:left="1512"/>
        <w:jc w:val="both"/>
        <w:textAlignment w:val="baseline"/>
        <w:rPr>
          <w:b/>
          <w:sz w:val="28"/>
          <w:szCs w:val="28"/>
        </w:rPr>
      </w:pPr>
      <w:r w:rsidRPr="00CC688B">
        <w:rPr>
          <w:b/>
          <w:sz w:val="28"/>
          <w:szCs w:val="28"/>
        </w:rPr>
        <w:lastRenderedPageBreak/>
        <w:drawing>
          <wp:inline distT="0" distB="0" distL="0" distR="0" wp14:anchorId="12CAB25C" wp14:editId="0529348A">
            <wp:extent cx="1952625" cy="1470303"/>
            <wp:effectExtent l="0" t="0" r="0" b="0"/>
            <wp:docPr id="9220" name="Picture 4" descr="C:\Users\vyach\Desktop\f233b19719527bbf8c6d065a41c33f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Users\vyach\Desktop\f233b19719527bbf8c6d065a41c33f0f.jp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918" cy="1471277"/>
                    </a:xfrm>
                    <a:prstGeom prst="rect">
                      <a:avLst/>
                    </a:prstGeom>
                    <a:noFill/>
                    <a:extLst/>
                  </pic:spPr>
                </pic:pic>
              </a:graphicData>
            </a:graphic>
          </wp:inline>
        </w:drawing>
      </w:r>
      <w:r w:rsidRPr="00CC688B">
        <w:rPr>
          <w:b/>
          <w:sz w:val="28"/>
          <w:szCs w:val="28"/>
        </w:rPr>
        <w:drawing>
          <wp:inline distT="0" distB="0" distL="0" distR="0" wp14:anchorId="344676A1" wp14:editId="0E41CDFE">
            <wp:extent cx="2163731" cy="1621824"/>
            <wp:effectExtent l="0" t="0" r="8255" b="0"/>
            <wp:docPr id="9221" name="Picture 5" descr="C:\Users\vyach\Desktop\b34bbda9caf2304d59e8cc2a7aa45c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C:\Users\vyach\Desktop\b34bbda9caf2304d59e8cc2a7aa45c12.jp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0025" cy="1626541"/>
                    </a:xfrm>
                    <a:prstGeom prst="rect">
                      <a:avLst/>
                    </a:prstGeom>
                    <a:noFill/>
                    <a:extLst/>
                  </pic:spPr>
                </pic:pic>
              </a:graphicData>
            </a:graphic>
          </wp:inline>
        </w:drawing>
      </w:r>
      <w:r w:rsidRPr="00CC688B">
        <w:rPr>
          <w:b/>
          <w:sz w:val="28"/>
          <w:szCs w:val="28"/>
        </w:rPr>
        <w:drawing>
          <wp:inline distT="0" distB="0" distL="0" distR="0" wp14:anchorId="1BC57F4E" wp14:editId="02B19055">
            <wp:extent cx="3656411" cy="3524250"/>
            <wp:effectExtent l="0" t="0" r="1270" b="0"/>
            <wp:docPr id="3" name="Picture 2" descr="D:\фото\ДЕТИ 4 ГРУППА\печать\IMG_20151014_0918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D:\фото\ДЕТИ 4 ГРУППА\печать\IMG_20151014_091847.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l="11094" r="11094"/>
                    <a:stretch>
                      <a:fillRect/>
                    </a:stretch>
                  </pic:blipFill>
                  <pic:spPr bwMode="auto">
                    <a:xfrm>
                      <a:off x="0" y="0"/>
                      <a:ext cx="3655772" cy="3523634"/>
                    </a:xfrm>
                    <a:prstGeom prst="rect">
                      <a:avLst/>
                    </a:prstGeom>
                    <a:noFill/>
                    <a:extLst/>
                  </pic:spPr>
                </pic:pic>
              </a:graphicData>
            </a:graphic>
          </wp:inline>
        </w:drawing>
      </w:r>
    </w:p>
    <w:p w:rsidR="00C67355" w:rsidRPr="004A2808" w:rsidRDefault="00C67355" w:rsidP="00C67355">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4A2808">
        <w:rPr>
          <w:rFonts w:ascii="Times New Roman" w:eastAsia="Times New Roman" w:hAnsi="Times New Roman" w:cs="Times New Roman"/>
          <w:sz w:val="28"/>
          <w:szCs w:val="28"/>
          <w:bdr w:val="none" w:sz="0" w:space="0" w:color="auto" w:frame="1"/>
          <w:lang w:eastAsia="ru-RU"/>
        </w:rPr>
        <w:t>Все эти виды детской активности играют важную роль в развитии ребенка - дошкольника. От игры  они отличаются тем,  что связаны с созданием какого-то конечного продукта – рисунка, постройки и т.п.  Эти действия  развивают не только образные формы мышления, но и такие качества как целенаправленность, умение планировать свою деятельность, достигать некоторого результата. Признаки и качества изображаемых предметов выступают опорными точками ребенка в познании действительности.</w:t>
      </w:r>
    </w:p>
    <w:p w:rsidR="00C67355" w:rsidRPr="004A2808" w:rsidRDefault="00C67355" w:rsidP="00A15EF4">
      <w:pPr>
        <w:spacing w:after="0" w:line="375" w:lineRule="atLeast"/>
        <w:ind w:left="360"/>
        <w:jc w:val="center"/>
        <w:textAlignment w:val="baseline"/>
        <w:rPr>
          <w:rFonts w:ascii="Times New Roman" w:eastAsia="Times New Roman" w:hAnsi="Times New Roman" w:cs="Times New Roman"/>
          <w:sz w:val="28"/>
          <w:szCs w:val="28"/>
          <w:lang w:eastAsia="ru-RU"/>
        </w:rPr>
      </w:pPr>
    </w:p>
    <w:p w:rsidR="006D4AEB" w:rsidRDefault="00C67355" w:rsidP="00CB4201">
      <w:pPr>
        <w:rPr>
          <w:rStyle w:val="apple-converted-space"/>
          <w:rFonts w:ascii="Times New Roman" w:hAnsi="Times New Roman" w:cs="Times New Roman"/>
          <w:sz w:val="28"/>
          <w:szCs w:val="28"/>
          <w:shd w:val="clear" w:color="auto" w:fill="FFFFFF"/>
        </w:rPr>
      </w:pPr>
      <w:r w:rsidRPr="004A2808">
        <w:rPr>
          <w:rFonts w:ascii="Times New Roman" w:hAnsi="Times New Roman" w:cs="Times New Roman"/>
          <w:sz w:val="28"/>
          <w:szCs w:val="28"/>
          <w:shd w:val="clear" w:color="auto" w:fill="FFFFFF"/>
        </w:rPr>
        <w:t xml:space="preserve">Таким образом, продукты, получаемые в результате </w:t>
      </w:r>
      <w:r w:rsidR="00A15EF4" w:rsidRPr="004A2808">
        <w:rPr>
          <w:rFonts w:ascii="Times New Roman" w:hAnsi="Times New Roman" w:cs="Times New Roman"/>
          <w:sz w:val="28"/>
          <w:szCs w:val="28"/>
          <w:shd w:val="clear" w:color="auto" w:fill="FFFFFF"/>
        </w:rPr>
        <w:t xml:space="preserve">свободной </w:t>
      </w:r>
      <w:r w:rsidRPr="004A2808">
        <w:rPr>
          <w:rFonts w:ascii="Times New Roman" w:hAnsi="Times New Roman" w:cs="Times New Roman"/>
          <w:sz w:val="28"/>
          <w:szCs w:val="28"/>
          <w:shd w:val="clear" w:color="auto" w:fill="FFFFFF"/>
        </w:rPr>
        <w:t xml:space="preserve">продуктивной деятельности, </w:t>
      </w:r>
      <w:r w:rsidR="00A15EF4" w:rsidRPr="004A2808">
        <w:rPr>
          <w:rFonts w:ascii="Times New Roman" w:hAnsi="Times New Roman" w:cs="Times New Roman"/>
          <w:sz w:val="28"/>
          <w:szCs w:val="28"/>
          <w:shd w:val="clear" w:color="auto" w:fill="FFFFFF"/>
        </w:rPr>
        <w:t>расширяют</w:t>
      </w:r>
      <w:r w:rsidRPr="004A2808">
        <w:rPr>
          <w:rFonts w:ascii="Times New Roman" w:hAnsi="Times New Roman" w:cs="Times New Roman"/>
          <w:sz w:val="28"/>
          <w:szCs w:val="28"/>
          <w:shd w:val="clear" w:color="auto" w:fill="FFFFFF"/>
        </w:rPr>
        <w:t xml:space="preserve"> </w:t>
      </w:r>
      <w:r w:rsidR="00A15EF4" w:rsidRPr="004A2808">
        <w:rPr>
          <w:rFonts w:ascii="Times New Roman" w:hAnsi="Times New Roman" w:cs="Times New Roman"/>
          <w:sz w:val="28"/>
          <w:szCs w:val="28"/>
          <w:shd w:val="clear" w:color="auto" w:fill="FFFFFF"/>
        </w:rPr>
        <w:t>кругозор детей, совершенствуют</w:t>
      </w:r>
      <w:r w:rsidRPr="004A2808">
        <w:rPr>
          <w:rFonts w:ascii="Times New Roman" w:hAnsi="Times New Roman" w:cs="Times New Roman"/>
          <w:sz w:val="28"/>
          <w:szCs w:val="28"/>
          <w:shd w:val="clear" w:color="auto" w:fill="FFFFFF"/>
        </w:rPr>
        <w:t xml:space="preserve"> их коммуникативные навыки. Детская продуктивная деятельность играет важную роль в развитии дошкольника, т.к. необходимость создания продукта теснейшим образом связано с развитием познавательных процессов – восприятия, наглядно-действенного и наглядн</w:t>
      </w:r>
      <w:proofErr w:type="gramStart"/>
      <w:r w:rsidRPr="004A2808">
        <w:rPr>
          <w:rFonts w:ascii="Times New Roman" w:hAnsi="Times New Roman" w:cs="Times New Roman"/>
          <w:sz w:val="28"/>
          <w:szCs w:val="28"/>
          <w:shd w:val="clear" w:color="auto" w:fill="FFFFFF"/>
        </w:rPr>
        <w:t>о-</w:t>
      </w:r>
      <w:proofErr w:type="gramEnd"/>
      <w:r w:rsidRPr="004A2808">
        <w:rPr>
          <w:rFonts w:ascii="Times New Roman" w:hAnsi="Times New Roman" w:cs="Times New Roman"/>
          <w:sz w:val="28"/>
          <w:szCs w:val="28"/>
          <w:shd w:val="clear" w:color="auto" w:fill="FFFFFF"/>
        </w:rPr>
        <w:t xml:space="preserve"> образного мышления. Организация </w:t>
      </w:r>
      <w:r w:rsidR="00A15EF4" w:rsidRPr="004A2808">
        <w:rPr>
          <w:rFonts w:ascii="Times New Roman" w:hAnsi="Times New Roman" w:cs="Times New Roman"/>
          <w:sz w:val="28"/>
          <w:szCs w:val="28"/>
          <w:shd w:val="clear" w:color="auto" w:fill="FFFFFF"/>
        </w:rPr>
        <w:t xml:space="preserve">свободной продуктивной деятельностью </w:t>
      </w:r>
      <w:r w:rsidRPr="004A2808">
        <w:rPr>
          <w:rFonts w:ascii="Times New Roman" w:hAnsi="Times New Roman" w:cs="Times New Roman"/>
          <w:sz w:val="28"/>
          <w:szCs w:val="28"/>
          <w:shd w:val="clear" w:color="auto" w:fill="FFFFFF"/>
        </w:rPr>
        <w:t xml:space="preserve">является важным </w:t>
      </w:r>
      <w:r w:rsidRPr="004A2808">
        <w:rPr>
          <w:rFonts w:ascii="Times New Roman" w:hAnsi="Times New Roman" w:cs="Times New Roman"/>
          <w:sz w:val="28"/>
          <w:szCs w:val="28"/>
          <w:shd w:val="clear" w:color="auto" w:fill="FFFFFF"/>
        </w:rPr>
        <w:lastRenderedPageBreak/>
        <w:t>компонентом всестороннего развития детей. Это способствует умственному, нравственному, эстетическому и физическому воспитанию дошкольников.</w:t>
      </w:r>
      <w:r w:rsidRPr="004A2808">
        <w:rPr>
          <w:rStyle w:val="apple-converted-space"/>
          <w:rFonts w:ascii="Times New Roman" w:hAnsi="Times New Roman" w:cs="Times New Roman"/>
          <w:sz w:val="28"/>
          <w:szCs w:val="28"/>
          <w:shd w:val="clear" w:color="auto" w:fill="FFFFFF"/>
        </w:rPr>
        <w:t> </w:t>
      </w:r>
    </w:p>
    <w:p w:rsidR="006D4AEB" w:rsidRDefault="006D4AEB">
      <w:pPr>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br w:type="page"/>
      </w:r>
    </w:p>
    <w:p w:rsidR="006D4AEB" w:rsidRPr="00080C14" w:rsidRDefault="006D4AEB" w:rsidP="006D4AEB">
      <w:pPr>
        <w:autoSpaceDE w:val="0"/>
        <w:autoSpaceDN w:val="0"/>
        <w:adjustRightInd w:val="0"/>
        <w:spacing w:after="0" w:line="240" w:lineRule="auto"/>
        <w:rPr>
          <w:rFonts w:ascii="Times New Roman" w:hAnsi="Times New Roman" w:cs="Times New Roman"/>
          <w:b/>
          <w:color w:val="000000"/>
          <w:sz w:val="28"/>
          <w:szCs w:val="28"/>
          <w:shd w:val="clear" w:color="auto" w:fill="FFFFFF"/>
        </w:rPr>
      </w:pPr>
      <w:r w:rsidRPr="00080C14">
        <w:rPr>
          <w:rFonts w:ascii="Times New Roman" w:hAnsi="Times New Roman" w:cs="Times New Roman"/>
          <w:b/>
          <w:color w:val="000000"/>
          <w:sz w:val="28"/>
          <w:szCs w:val="28"/>
          <w:shd w:val="clear" w:color="auto" w:fill="FFFFFF"/>
        </w:rPr>
        <w:lastRenderedPageBreak/>
        <w:t>Список литературы:</w:t>
      </w:r>
    </w:p>
    <w:p w:rsidR="006D4AEB" w:rsidRPr="00080C14" w:rsidRDefault="006D4AEB" w:rsidP="006D4AEB">
      <w:pPr>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080C14">
        <w:rPr>
          <w:rFonts w:ascii="Times New Roman" w:hAnsi="Times New Roman" w:cs="Times New Roman"/>
          <w:sz w:val="28"/>
          <w:szCs w:val="28"/>
        </w:rPr>
        <w:t xml:space="preserve">1. </w:t>
      </w:r>
      <w:r w:rsidRPr="00080C14">
        <w:rPr>
          <w:rFonts w:ascii="Times New Roman" w:hAnsi="Times New Roman" w:cs="Times New Roman"/>
          <w:color w:val="000000"/>
          <w:sz w:val="28"/>
          <w:szCs w:val="28"/>
          <w:shd w:val="clear" w:color="auto" w:fill="FFFFFF"/>
        </w:rPr>
        <w:t xml:space="preserve"> </w:t>
      </w:r>
      <w:proofErr w:type="spellStart"/>
      <w:r w:rsidRPr="00080C14">
        <w:rPr>
          <w:rFonts w:ascii="Times New Roman" w:hAnsi="Times New Roman" w:cs="Times New Roman"/>
          <w:color w:val="000000"/>
          <w:sz w:val="28"/>
          <w:szCs w:val="28"/>
          <w:shd w:val="clear" w:color="auto" w:fill="FFFFFF"/>
        </w:rPr>
        <w:t>Лиштван</w:t>
      </w:r>
      <w:proofErr w:type="spellEnd"/>
      <w:r w:rsidRPr="00080C14">
        <w:rPr>
          <w:rFonts w:ascii="Times New Roman" w:hAnsi="Times New Roman" w:cs="Times New Roman"/>
          <w:color w:val="000000"/>
          <w:sz w:val="28"/>
          <w:szCs w:val="28"/>
          <w:shd w:val="clear" w:color="auto" w:fill="FFFFFF"/>
        </w:rPr>
        <w:t xml:space="preserve"> З.В. Конструирование: Пособие для вос</w:t>
      </w:r>
      <w:r w:rsidRPr="00080C14">
        <w:rPr>
          <w:rFonts w:ascii="Times New Roman" w:hAnsi="Times New Roman" w:cs="Times New Roman"/>
          <w:color w:val="000000"/>
          <w:sz w:val="28"/>
          <w:szCs w:val="28"/>
          <w:shd w:val="clear" w:color="auto" w:fill="FFFFFF"/>
        </w:rPr>
        <w:softHyphen/>
        <w:t>питателей детского сада. — М.: Просвещение, 1981.</w:t>
      </w:r>
      <w:r w:rsidRPr="00080C14">
        <w:rPr>
          <w:rFonts w:ascii="Times New Roman" w:hAnsi="Times New Roman" w:cs="Times New Roman"/>
          <w:color w:val="000000"/>
          <w:sz w:val="28"/>
          <w:szCs w:val="28"/>
        </w:rPr>
        <w:br/>
      </w:r>
      <w:r w:rsidRPr="00080C14">
        <w:rPr>
          <w:rFonts w:ascii="Times New Roman" w:hAnsi="Times New Roman" w:cs="Times New Roman"/>
          <w:color w:val="000000"/>
          <w:sz w:val="28"/>
          <w:szCs w:val="28"/>
          <w:shd w:val="clear" w:color="auto" w:fill="FFFFFF"/>
        </w:rPr>
        <w:t>2. ОТ РОЖДЕНИЯ ДО ШКОЛЫ. Примерная основная общеобразовательная программа дошкольного образования</w:t>
      </w:r>
      <w:proofErr w:type="gramStart"/>
      <w:r w:rsidRPr="00080C14">
        <w:rPr>
          <w:rFonts w:ascii="Times New Roman" w:hAnsi="Times New Roman" w:cs="Times New Roman"/>
          <w:color w:val="000000"/>
          <w:sz w:val="28"/>
          <w:szCs w:val="28"/>
          <w:shd w:val="clear" w:color="auto" w:fill="FFFFFF"/>
        </w:rPr>
        <w:t xml:space="preserve"> / П</w:t>
      </w:r>
      <w:proofErr w:type="gramEnd"/>
      <w:r w:rsidRPr="00080C14">
        <w:rPr>
          <w:rFonts w:ascii="Times New Roman" w:hAnsi="Times New Roman" w:cs="Times New Roman"/>
          <w:color w:val="000000"/>
          <w:sz w:val="28"/>
          <w:szCs w:val="28"/>
          <w:shd w:val="clear" w:color="auto" w:fill="FFFFFF"/>
        </w:rPr>
        <w:t xml:space="preserve">од ред. Н.Е. </w:t>
      </w:r>
      <w:proofErr w:type="spellStart"/>
      <w:r w:rsidRPr="00080C14">
        <w:rPr>
          <w:rFonts w:ascii="Times New Roman" w:hAnsi="Times New Roman" w:cs="Times New Roman"/>
          <w:color w:val="000000"/>
          <w:sz w:val="28"/>
          <w:szCs w:val="28"/>
          <w:shd w:val="clear" w:color="auto" w:fill="FFFFFF"/>
        </w:rPr>
        <w:t>Вераксы</w:t>
      </w:r>
      <w:proofErr w:type="spellEnd"/>
      <w:r w:rsidRPr="00080C14">
        <w:rPr>
          <w:rFonts w:ascii="Times New Roman" w:hAnsi="Times New Roman" w:cs="Times New Roman"/>
          <w:color w:val="000000"/>
          <w:sz w:val="28"/>
          <w:szCs w:val="28"/>
          <w:shd w:val="clear" w:color="auto" w:fill="FFFFFF"/>
        </w:rPr>
        <w:t>, Т.С. Комаровой, М.А. Васи</w:t>
      </w:r>
      <w:r w:rsidR="00080C14" w:rsidRPr="00080C14">
        <w:rPr>
          <w:rFonts w:ascii="Times New Roman" w:hAnsi="Times New Roman" w:cs="Times New Roman"/>
          <w:color w:val="000000"/>
          <w:sz w:val="28"/>
          <w:szCs w:val="28"/>
          <w:shd w:val="clear" w:color="auto" w:fill="FFFFFF"/>
        </w:rPr>
        <w:t>льевой – М.: МОЗАИКА-СИНТЕЗ, 204</w:t>
      </w:r>
      <w:r w:rsidRPr="00080C14">
        <w:rPr>
          <w:rFonts w:ascii="Times New Roman" w:hAnsi="Times New Roman" w:cs="Times New Roman"/>
          <w:color w:val="000000"/>
          <w:sz w:val="28"/>
          <w:szCs w:val="28"/>
          <w:shd w:val="clear" w:color="auto" w:fill="FFFFFF"/>
        </w:rPr>
        <w:t>2.</w:t>
      </w:r>
    </w:p>
    <w:p w:rsidR="006D4AEB" w:rsidRPr="00080C14" w:rsidRDefault="00080C14" w:rsidP="006D4AEB">
      <w:pPr>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080C14">
        <w:rPr>
          <w:rFonts w:ascii="Times New Roman" w:hAnsi="Times New Roman" w:cs="Times New Roman"/>
          <w:sz w:val="28"/>
          <w:szCs w:val="28"/>
        </w:rPr>
        <w:t>3</w:t>
      </w:r>
      <w:r w:rsidR="006D4AEB" w:rsidRPr="00080C14">
        <w:rPr>
          <w:rFonts w:ascii="Times New Roman" w:hAnsi="Times New Roman" w:cs="Times New Roman"/>
          <w:sz w:val="28"/>
          <w:szCs w:val="28"/>
        </w:rPr>
        <w:t>.</w:t>
      </w:r>
      <w:r w:rsidR="006D4AEB" w:rsidRPr="00080C14">
        <w:rPr>
          <w:rFonts w:ascii="Times New Roman" w:hAnsi="Times New Roman" w:cs="Times New Roman"/>
          <w:color w:val="000000"/>
          <w:sz w:val="28"/>
          <w:szCs w:val="28"/>
          <w:shd w:val="clear" w:color="auto" w:fill="FFFFFF"/>
        </w:rPr>
        <w:t xml:space="preserve"> </w:t>
      </w:r>
      <w:proofErr w:type="spellStart"/>
      <w:r w:rsidR="006D4AEB" w:rsidRPr="00080C14">
        <w:rPr>
          <w:rFonts w:ascii="Times New Roman" w:hAnsi="Times New Roman" w:cs="Times New Roman"/>
          <w:color w:val="000000"/>
          <w:sz w:val="28"/>
          <w:szCs w:val="28"/>
          <w:shd w:val="clear" w:color="auto" w:fill="FFFFFF"/>
        </w:rPr>
        <w:t>Хвастунова</w:t>
      </w:r>
      <w:proofErr w:type="spellEnd"/>
      <w:r w:rsidR="006D4AEB" w:rsidRPr="00080C14">
        <w:rPr>
          <w:rFonts w:ascii="Times New Roman" w:hAnsi="Times New Roman" w:cs="Times New Roman"/>
          <w:color w:val="000000"/>
          <w:sz w:val="28"/>
          <w:szCs w:val="28"/>
          <w:shd w:val="clear" w:color="auto" w:fill="FFFFFF"/>
        </w:rPr>
        <w:t xml:space="preserve">, Т.А. Организация предметно-развивающей среды в </w:t>
      </w:r>
      <w:proofErr w:type="spellStart"/>
      <w:r w:rsidR="006D4AEB" w:rsidRPr="00080C14">
        <w:rPr>
          <w:rFonts w:ascii="Times New Roman" w:hAnsi="Times New Roman" w:cs="Times New Roman"/>
          <w:color w:val="000000"/>
          <w:sz w:val="28"/>
          <w:szCs w:val="28"/>
          <w:shd w:val="clear" w:color="auto" w:fill="FFFFFF"/>
        </w:rPr>
        <w:t>соотвествии</w:t>
      </w:r>
      <w:proofErr w:type="spellEnd"/>
      <w:r w:rsidR="006D4AEB" w:rsidRPr="00080C14">
        <w:rPr>
          <w:rFonts w:ascii="Times New Roman" w:hAnsi="Times New Roman" w:cs="Times New Roman"/>
          <w:color w:val="000000"/>
          <w:sz w:val="28"/>
          <w:szCs w:val="28"/>
          <w:shd w:val="clear" w:color="auto" w:fill="FFFFFF"/>
        </w:rPr>
        <w:t xml:space="preserve"> с современными требованиями / Т.А, </w:t>
      </w:r>
      <w:proofErr w:type="spellStart"/>
      <w:r w:rsidR="006D4AEB" w:rsidRPr="00080C14">
        <w:rPr>
          <w:rFonts w:ascii="Times New Roman" w:hAnsi="Times New Roman" w:cs="Times New Roman"/>
          <w:color w:val="000000"/>
          <w:sz w:val="28"/>
          <w:szCs w:val="28"/>
          <w:shd w:val="clear" w:color="auto" w:fill="FFFFFF"/>
        </w:rPr>
        <w:t>Хвастунова</w:t>
      </w:r>
      <w:proofErr w:type="spellEnd"/>
      <w:r w:rsidR="006D4AEB" w:rsidRPr="00080C14">
        <w:rPr>
          <w:rFonts w:ascii="Times New Roman" w:hAnsi="Times New Roman" w:cs="Times New Roman"/>
          <w:color w:val="000000"/>
          <w:sz w:val="28"/>
          <w:szCs w:val="28"/>
          <w:shd w:val="clear" w:color="auto" w:fill="FFFFFF"/>
        </w:rPr>
        <w:t xml:space="preserve"> //Воспитатель ДОУ.-2009г.-№2</w:t>
      </w:r>
    </w:p>
    <w:p w:rsidR="006D4AEB" w:rsidRPr="00080C14" w:rsidRDefault="00080C14" w:rsidP="006D4AEB">
      <w:pPr>
        <w:autoSpaceDE w:val="0"/>
        <w:autoSpaceDN w:val="0"/>
        <w:adjustRightInd w:val="0"/>
        <w:spacing w:after="0" w:line="240" w:lineRule="auto"/>
        <w:rPr>
          <w:rFonts w:ascii="Times New Roman" w:hAnsi="Times New Roman" w:cs="Times New Roman"/>
          <w:sz w:val="28"/>
          <w:szCs w:val="28"/>
        </w:rPr>
      </w:pPr>
      <w:r w:rsidRPr="00080C14">
        <w:rPr>
          <w:rFonts w:ascii="Times New Roman" w:hAnsi="Times New Roman" w:cs="Times New Roman"/>
          <w:color w:val="000000"/>
          <w:sz w:val="28"/>
          <w:szCs w:val="28"/>
          <w:shd w:val="clear" w:color="auto" w:fill="FFFFFF"/>
        </w:rPr>
        <w:t>4</w:t>
      </w:r>
      <w:r w:rsidR="006D4AEB" w:rsidRPr="00080C14">
        <w:rPr>
          <w:rFonts w:ascii="Times New Roman" w:hAnsi="Times New Roman" w:cs="Times New Roman"/>
          <w:color w:val="000000"/>
          <w:sz w:val="28"/>
          <w:szCs w:val="28"/>
          <w:shd w:val="clear" w:color="auto" w:fill="FFFFFF"/>
        </w:rPr>
        <w:t xml:space="preserve">. </w:t>
      </w:r>
      <w:r w:rsidR="006D4AEB" w:rsidRPr="00080C14">
        <w:rPr>
          <w:rFonts w:ascii="Times New Roman" w:hAnsi="Times New Roman" w:cs="Times New Roman"/>
          <w:sz w:val="28"/>
          <w:szCs w:val="28"/>
        </w:rPr>
        <w:t xml:space="preserve">Инновационный подход к созданию предметно-развивающей среды в дошкольном образовательном учреждении: материалы методической выставки педагогов ДОУ. – с. </w:t>
      </w:r>
      <w:proofErr w:type="gramStart"/>
      <w:r w:rsidR="006D4AEB" w:rsidRPr="00080C14">
        <w:rPr>
          <w:rFonts w:ascii="Times New Roman" w:hAnsi="Times New Roman" w:cs="Times New Roman"/>
          <w:sz w:val="28"/>
          <w:szCs w:val="28"/>
        </w:rPr>
        <w:t>Троицкое</w:t>
      </w:r>
      <w:proofErr w:type="gramEnd"/>
      <w:r w:rsidR="006D4AEB" w:rsidRPr="00080C14">
        <w:rPr>
          <w:rFonts w:ascii="Times New Roman" w:hAnsi="Times New Roman" w:cs="Times New Roman"/>
          <w:sz w:val="28"/>
          <w:szCs w:val="28"/>
        </w:rPr>
        <w:t>: РМК. – 2013.</w:t>
      </w:r>
    </w:p>
    <w:p w:rsidR="006D4AEB" w:rsidRPr="00080C14" w:rsidRDefault="00080C14" w:rsidP="006D4AEB">
      <w:pPr>
        <w:autoSpaceDE w:val="0"/>
        <w:autoSpaceDN w:val="0"/>
        <w:adjustRightInd w:val="0"/>
        <w:spacing w:after="0" w:line="240" w:lineRule="auto"/>
        <w:rPr>
          <w:rFonts w:ascii="Times New Roman" w:hAnsi="Times New Roman" w:cs="Times New Roman"/>
          <w:sz w:val="28"/>
          <w:szCs w:val="28"/>
        </w:rPr>
      </w:pPr>
      <w:r w:rsidRPr="00080C14">
        <w:rPr>
          <w:rFonts w:ascii="Times New Roman" w:hAnsi="Times New Roman" w:cs="Times New Roman"/>
          <w:sz w:val="28"/>
          <w:szCs w:val="28"/>
        </w:rPr>
        <w:t>5</w:t>
      </w:r>
      <w:r w:rsidR="006D4AEB" w:rsidRPr="00080C14">
        <w:rPr>
          <w:rFonts w:ascii="Times New Roman" w:hAnsi="Times New Roman" w:cs="Times New Roman"/>
          <w:sz w:val="28"/>
          <w:szCs w:val="28"/>
        </w:rPr>
        <w:t>. интернет ресурсы</w:t>
      </w:r>
    </w:p>
    <w:sectPr w:rsidR="006D4AEB" w:rsidRPr="00080C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A289C"/>
    <w:multiLevelType w:val="multilevel"/>
    <w:tmpl w:val="24D0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EA44B5"/>
    <w:multiLevelType w:val="multilevel"/>
    <w:tmpl w:val="35BE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015483"/>
    <w:multiLevelType w:val="multilevel"/>
    <w:tmpl w:val="E36C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580A5B"/>
    <w:multiLevelType w:val="hybridMultilevel"/>
    <w:tmpl w:val="0094A2B2"/>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4">
    <w:nsid w:val="5C697D98"/>
    <w:multiLevelType w:val="multilevel"/>
    <w:tmpl w:val="E46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AB4F3B"/>
    <w:multiLevelType w:val="multilevel"/>
    <w:tmpl w:val="C36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FF5946"/>
    <w:multiLevelType w:val="multilevel"/>
    <w:tmpl w:val="37FE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DD"/>
    <w:rsid w:val="00041C1A"/>
    <w:rsid w:val="00080C14"/>
    <w:rsid w:val="00217350"/>
    <w:rsid w:val="003260DF"/>
    <w:rsid w:val="003F2FBE"/>
    <w:rsid w:val="004A2808"/>
    <w:rsid w:val="00647FA1"/>
    <w:rsid w:val="006D4AEB"/>
    <w:rsid w:val="006E3ADD"/>
    <w:rsid w:val="00722AA5"/>
    <w:rsid w:val="00905ABD"/>
    <w:rsid w:val="00A15EF4"/>
    <w:rsid w:val="00BA353A"/>
    <w:rsid w:val="00C23EF8"/>
    <w:rsid w:val="00C67355"/>
    <w:rsid w:val="00CB4201"/>
    <w:rsid w:val="00CC688B"/>
    <w:rsid w:val="00F05894"/>
    <w:rsid w:val="00F81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A280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E3ADD"/>
  </w:style>
  <w:style w:type="paragraph" w:styleId="a3">
    <w:name w:val="Balloon Text"/>
    <w:basedOn w:val="a"/>
    <w:link w:val="a4"/>
    <w:uiPriority w:val="99"/>
    <w:semiHidden/>
    <w:unhideWhenUsed/>
    <w:rsid w:val="00CB42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4201"/>
    <w:rPr>
      <w:rFonts w:ascii="Tahoma" w:hAnsi="Tahoma" w:cs="Tahoma"/>
      <w:sz w:val="16"/>
      <w:szCs w:val="16"/>
    </w:rPr>
  </w:style>
  <w:style w:type="paragraph" w:styleId="a5">
    <w:name w:val="Normal (Web)"/>
    <w:basedOn w:val="a"/>
    <w:uiPriority w:val="99"/>
    <w:unhideWhenUsed/>
    <w:rsid w:val="00C673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673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C67355"/>
    <w:rPr>
      <w:color w:val="0000FF"/>
      <w:u w:val="single"/>
    </w:rPr>
  </w:style>
  <w:style w:type="character" w:customStyle="1" w:styleId="20">
    <w:name w:val="Заголовок 2 Знак"/>
    <w:basedOn w:val="a0"/>
    <w:link w:val="2"/>
    <w:uiPriority w:val="9"/>
    <w:semiHidden/>
    <w:rsid w:val="004A2808"/>
    <w:rPr>
      <w:rFonts w:asciiTheme="majorHAnsi" w:eastAsiaTheme="majorEastAsia" w:hAnsiTheme="majorHAnsi" w:cstheme="majorBidi"/>
      <w:b/>
      <w:bCs/>
      <w:color w:val="4F81BD" w:themeColor="accent1"/>
      <w:sz w:val="26"/>
      <w:szCs w:val="26"/>
      <w:lang w:eastAsia="ru-RU"/>
    </w:rPr>
  </w:style>
  <w:style w:type="character" w:styleId="a8">
    <w:name w:val="Strong"/>
    <w:basedOn w:val="a0"/>
    <w:uiPriority w:val="22"/>
    <w:qFormat/>
    <w:rsid w:val="004A28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A280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E3ADD"/>
  </w:style>
  <w:style w:type="paragraph" w:styleId="a3">
    <w:name w:val="Balloon Text"/>
    <w:basedOn w:val="a"/>
    <w:link w:val="a4"/>
    <w:uiPriority w:val="99"/>
    <w:semiHidden/>
    <w:unhideWhenUsed/>
    <w:rsid w:val="00CB42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4201"/>
    <w:rPr>
      <w:rFonts w:ascii="Tahoma" w:hAnsi="Tahoma" w:cs="Tahoma"/>
      <w:sz w:val="16"/>
      <w:szCs w:val="16"/>
    </w:rPr>
  </w:style>
  <w:style w:type="paragraph" w:styleId="a5">
    <w:name w:val="Normal (Web)"/>
    <w:basedOn w:val="a"/>
    <w:uiPriority w:val="99"/>
    <w:unhideWhenUsed/>
    <w:rsid w:val="00C673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673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C67355"/>
    <w:rPr>
      <w:color w:val="0000FF"/>
      <w:u w:val="single"/>
    </w:rPr>
  </w:style>
  <w:style w:type="character" w:customStyle="1" w:styleId="20">
    <w:name w:val="Заголовок 2 Знак"/>
    <w:basedOn w:val="a0"/>
    <w:link w:val="2"/>
    <w:uiPriority w:val="9"/>
    <w:semiHidden/>
    <w:rsid w:val="004A2808"/>
    <w:rPr>
      <w:rFonts w:asciiTheme="majorHAnsi" w:eastAsiaTheme="majorEastAsia" w:hAnsiTheme="majorHAnsi" w:cstheme="majorBidi"/>
      <w:b/>
      <w:bCs/>
      <w:color w:val="4F81BD" w:themeColor="accent1"/>
      <w:sz w:val="26"/>
      <w:szCs w:val="26"/>
      <w:lang w:eastAsia="ru-RU"/>
    </w:rPr>
  </w:style>
  <w:style w:type="character" w:styleId="a8">
    <w:name w:val="Strong"/>
    <w:basedOn w:val="a0"/>
    <w:uiPriority w:val="22"/>
    <w:qFormat/>
    <w:rsid w:val="004A28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0633">
      <w:bodyDiv w:val="1"/>
      <w:marLeft w:val="0"/>
      <w:marRight w:val="0"/>
      <w:marTop w:val="0"/>
      <w:marBottom w:val="0"/>
      <w:divBdr>
        <w:top w:val="none" w:sz="0" w:space="0" w:color="auto"/>
        <w:left w:val="none" w:sz="0" w:space="0" w:color="auto"/>
        <w:bottom w:val="none" w:sz="0" w:space="0" w:color="auto"/>
        <w:right w:val="none" w:sz="0" w:space="0" w:color="auto"/>
      </w:divBdr>
    </w:div>
    <w:div w:id="260841246">
      <w:bodyDiv w:val="1"/>
      <w:marLeft w:val="0"/>
      <w:marRight w:val="0"/>
      <w:marTop w:val="0"/>
      <w:marBottom w:val="0"/>
      <w:divBdr>
        <w:top w:val="none" w:sz="0" w:space="0" w:color="auto"/>
        <w:left w:val="none" w:sz="0" w:space="0" w:color="auto"/>
        <w:bottom w:val="none" w:sz="0" w:space="0" w:color="auto"/>
        <w:right w:val="none" w:sz="0" w:space="0" w:color="auto"/>
      </w:divBdr>
    </w:div>
    <w:div w:id="727455304">
      <w:bodyDiv w:val="1"/>
      <w:marLeft w:val="0"/>
      <w:marRight w:val="0"/>
      <w:marTop w:val="0"/>
      <w:marBottom w:val="0"/>
      <w:divBdr>
        <w:top w:val="none" w:sz="0" w:space="0" w:color="auto"/>
        <w:left w:val="none" w:sz="0" w:space="0" w:color="auto"/>
        <w:bottom w:val="none" w:sz="0" w:space="0" w:color="auto"/>
        <w:right w:val="none" w:sz="0" w:space="0" w:color="auto"/>
      </w:divBdr>
    </w:div>
    <w:div w:id="1031106633">
      <w:bodyDiv w:val="1"/>
      <w:marLeft w:val="0"/>
      <w:marRight w:val="0"/>
      <w:marTop w:val="0"/>
      <w:marBottom w:val="0"/>
      <w:divBdr>
        <w:top w:val="none" w:sz="0" w:space="0" w:color="auto"/>
        <w:left w:val="none" w:sz="0" w:space="0" w:color="auto"/>
        <w:bottom w:val="none" w:sz="0" w:space="0" w:color="auto"/>
        <w:right w:val="none" w:sz="0" w:space="0" w:color="auto"/>
      </w:divBdr>
    </w:div>
    <w:div w:id="1221134300">
      <w:bodyDiv w:val="1"/>
      <w:marLeft w:val="0"/>
      <w:marRight w:val="0"/>
      <w:marTop w:val="0"/>
      <w:marBottom w:val="0"/>
      <w:divBdr>
        <w:top w:val="none" w:sz="0" w:space="0" w:color="auto"/>
        <w:left w:val="none" w:sz="0" w:space="0" w:color="auto"/>
        <w:bottom w:val="none" w:sz="0" w:space="0" w:color="auto"/>
        <w:right w:val="none" w:sz="0" w:space="0" w:color="auto"/>
      </w:divBdr>
    </w:div>
    <w:div w:id="1311866853">
      <w:bodyDiv w:val="1"/>
      <w:marLeft w:val="0"/>
      <w:marRight w:val="0"/>
      <w:marTop w:val="0"/>
      <w:marBottom w:val="0"/>
      <w:divBdr>
        <w:top w:val="none" w:sz="0" w:space="0" w:color="auto"/>
        <w:left w:val="none" w:sz="0" w:space="0" w:color="auto"/>
        <w:bottom w:val="none" w:sz="0" w:space="0" w:color="auto"/>
        <w:right w:val="none" w:sz="0" w:space="0" w:color="auto"/>
      </w:divBdr>
      <w:divsChild>
        <w:div w:id="60281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9A%D0%BE%D0%B6%D0%B0" TargetMode="External"/><Relationship Id="rId18" Type="http://schemas.openxmlformats.org/officeDocument/2006/relationships/hyperlink" Target="https://ru.wikipedia.org/wiki/%D0%91%D0%B8%D1%81%D0%B5%D1%80"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https://ru.wikipedia.org/wiki/%D0%91%D0%B0%D1%80%D1%85%D0%B0%D1%82" TargetMode="External"/><Relationship Id="rId17" Type="http://schemas.openxmlformats.org/officeDocument/2006/relationships/hyperlink" Target="https://ru.wikipedia.org/wiki/%D0%A1%D0%B0%D1%84%D1%8C%D1%8F%D0%BD"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ru.wikipedia.org/wiki/%D0%A4%D0%B5%D1%82%D1%80"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u.wikipedia.org/wiki/%D0%A8%D0%B5%D0%BB%D0%BA"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2%D0%BE%D0%B9%D0%BB%D0%BE%D0%BA"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ru.wikipedia.org/wiki/%D0%A5%D0%BB%D0%BE%D0%BF%D0%BE%D0%BA" TargetMode="External"/><Relationship Id="rId19" Type="http://schemas.openxmlformats.org/officeDocument/2006/relationships/hyperlink" Target="https://ru.wikipedia.org/wiki/%D0%9F%D0%BB%D0%B0%D1%81%D1%82%D0%B8%D0%BB%D0%B8%D0%B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2%D1%8B%D1%88%D0%B8%D0%B2%D0%BA%D0%B0" TargetMode="External"/><Relationship Id="rId14" Type="http://schemas.openxmlformats.org/officeDocument/2006/relationships/hyperlink" Target="https://ru.wikipedia.org/wiki/%D0%9C%D0%B5%D1%85"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11</Pages>
  <Words>2245</Words>
  <Characters>12797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Томинов</dc:creator>
  <cp:lastModifiedBy>ЛЮБОВЬ</cp:lastModifiedBy>
  <cp:revision>8</cp:revision>
  <cp:lastPrinted>2016-05-10T17:09:00Z</cp:lastPrinted>
  <dcterms:created xsi:type="dcterms:W3CDTF">2016-04-24T06:36:00Z</dcterms:created>
  <dcterms:modified xsi:type="dcterms:W3CDTF">2017-01-14T05:47:00Z</dcterms:modified>
</cp:coreProperties>
</file>