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D1" w:rsidRPr="00570DD1" w:rsidRDefault="00570DD1" w:rsidP="00D17DDE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0D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Теоретическое обоснование проекта</w:t>
      </w:r>
      <w:r w:rsidR="009260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F02A53" w:rsidRPr="00F02A53" w:rsidRDefault="00601931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 xml:space="preserve">"Астрономия - это основа общего образования… </w:t>
      </w:r>
    </w:p>
    <w:p w:rsidR="00F02A53" w:rsidRDefault="00601931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 xml:space="preserve">наука о звездах и планетах… </w:t>
      </w:r>
    </w:p>
    <w:p w:rsidR="005021C9" w:rsidRPr="00F02A53" w:rsidRDefault="00601931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>без нее человек никогда не знал, какое место он занимает во Вселенной".</w:t>
      </w:r>
    </w:p>
    <w:p w:rsid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proofErr w:type="spellStart"/>
      <w:r w:rsidRPr="00F02A53">
        <w:rPr>
          <w:rFonts w:ascii="Monotype Corsiva" w:hAnsi="Monotype Corsiva"/>
          <w:b/>
          <w:sz w:val="28"/>
          <w:szCs w:val="28"/>
        </w:rPr>
        <w:t>КамильФламмарион</w:t>
      </w:r>
      <w:proofErr w:type="spellEnd"/>
    </w:p>
    <w:p w:rsidR="00F02A53" w:rsidRP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 xml:space="preserve">“Человечество не останется вечно на земле, но, </w:t>
      </w:r>
    </w:p>
    <w:p w:rsidR="00F02A53" w:rsidRP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 xml:space="preserve">в погоне за светом и пространством, </w:t>
      </w:r>
    </w:p>
    <w:p w:rsidR="00F02A53" w:rsidRP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 xml:space="preserve">сначала робко проникнет за пределы атмосферы, </w:t>
      </w:r>
    </w:p>
    <w:p w:rsidR="00F02A53" w:rsidRP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>а затем завоюет себе все околосолнечное пространство”</w:t>
      </w:r>
    </w:p>
    <w:p w:rsidR="00F02A53" w:rsidRDefault="00F02A53" w:rsidP="003E1B10">
      <w:pPr>
        <w:spacing w:after="0" w:line="360" w:lineRule="auto"/>
        <w:jc w:val="right"/>
        <w:rPr>
          <w:rFonts w:ascii="Monotype Corsiva" w:hAnsi="Monotype Corsiva"/>
          <w:b/>
          <w:sz w:val="28"/>
          <w:szCs w:val="28"/>
        </w:rPr>
      </w:pPr>
      <w:r w:rsidRPr="00F02A53">
        <w:rPr>
          <w:rFonts w:ascii="Monotype Corsiva" w:hAnsi="Monotype Corsiva"/>
          <w:b/>
          <w:sz w:val="28"/>
          <w:szCs w:val="28"/>
        </w:rPr>
        <w:t>К. Циолковский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 недалеком прошлом</w:t>
      </w:r>
      <w:r w:rsidR="001C2C33">
        <w:rPr>
          <w:rFonts w:ascii="Times New Roman" w:hAnsi="Times New Roman" w:cs="Times New Roman"/>
          <w:sz w:val="28"/>
          <w:szCs w:val="28"/>
        </w:rPr>
        <w:t>,</w:t>
      </w:r>
      <w:r w:rsidRPr="00F02A5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2A53">
        <w:rPr>
          <w:rFonts w:ascii="Times New Roman" w:hAnsi="Times New Roman" w:cs="Times New Roman"/>
          <w:sz w:val="28"/>
          <w:szCs w:val="28"/>
        </w:rPr>
        <w:t xml:space="preserve"> "дошкольной астрономии" не существовало, потому что ее просто не было</w:t>
      </w:r>
      <w:r w:rsidR="001C2C33">
        <w:rPr>
          <w:rFonts w:ascii="Times New Roman" w:hAnsi="Times New Roman" w:cs="Times New Roman"/>
          <w:sz w:val="28"/>
          <w:szCs w:val="28"/>
        </w:rPr>
        <w:t>,</w:t>
      </w:r>
      <w:r w:rsidRPr="00F02A53">
        <w:rPr>
          <w:rFonts w:ascii="Times New Roman" w:hAnsi="Times New Roman" w:cs="Times New Roman"/>
          <w:sz w:val="28"/>
          <w:szCs w:val="28"/>
        </w:rPr>
        <w:t xml:space="preserve"> и никто не воспринимал ее всерьез. По умолчанию считалось, что дошкольники до астрономии не доросли и из их окружающего мира (комната, дом, улица, город и т.д.) Но со временем ситуация изменилась, и, по мнению Е.П. Левитана, сейчас не только можно, но и нужно рассматривать дошкольную астрономию как одно из перспективных направлений дидактической астрономии. Сегодня всем ясно, что малышей 5 - 6 лет необходимо готовить к школе. Существуют различные программы воспитания и обучения старших дошкольников. Они предусматривают ознакомление детей с окружающим миром, элементарными математическими </w:t>
      </w:r>
      <w:r>
        <w:rPr>
          <w:rFonts w:ascii="Times New Roman" w:hAnsi="Times New Roman" w:cs="Times New Roman"/>
          <w:sz w:val="28"/>
          <w:szCs w:val="28"/>
        </w:rPr>
        <w:t>представлениями</w:t>
      </w:r>
      <w:r w:rsidRPr="00F02A53">
        <w:rPr>
          <w:rFonts w:ascii="Times New Roman" w:hAnsi="Times New Roman" w:cs="Times New Roman"/>
          <w:sz w:val="28"/>
          <w:szCs w:val="28"/>
        </w:rPr>
        <w:t>, изобразительным искусством и экологической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пр</w:t>
      </w:r>
      <w:r w:rsidRPr="00F02A53">
        <w:rPr>
          <w:rFonts w:ascii="Times New Roman" w:hAnsi="Times New Roman" w:cs="Times New Roman"/>
          <w:sz w:val="28"/>
          <w:szCs w:val="28"/>
        </w:rPr>
        <w:t>. Все это необходимо, но труднореализуемо. Большинству родителей и педагогамне до высших материй, в том числе не до Вселенной с ее тайнами, о которых, к сожалению, многие взрослые сами не имеют никакого представления… Между тем "Вселенная" не есть некая добавка к и без того перегруженной программе обучения малышей. Ознакомление с увлекательнейшей наукой о природе - это своего рода интеллектуальный подарок детям, мотив к развитию их любознательности, появлению у них устойчивого интереса к учебе.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lastRenderedPageBreak/>
        <w:t>Некоторые считают, что внимание нормального ребенка не могут не привлечь Солнце, Луна, звезды, но редкий ребенок не спрашивает, что такое Солнышко, Луна, звездочки. Многие малыши уже кое-что знают о космонавтах и хотят знать, зачем летают в Космос, что космонавты там видят и т.д. Нередко малыши задают совсем недетские вопросы. Всякий ли взрослый сумеет объяснить ребенку, "что кушает Солнышко" или какие они, эти "черные дыры"… Если хотите убедиться в том, что все это не выдумки, понаблюдайте за своими маленькими детьми и внуками, прислушайтесь к их разговорам с друзьями, посмотрите, какие "мультики" им нравятся больше. Тогда вы согласитесь, что многие маленькие дети хотят больше узнать о Вселенной, и с удовольствием будут слушать рассказы о ней и играть в "астрономические игры".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Обоснование возможности и целесообразности "дошкольной астрономии" необходимо, но недостаточно. Надо обозначить, по крайней мере, еще три проблемы и показать варианты их реализации.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Во-первых, это содержание обучения, т.е. вопрос о том, чему учить малышей. Можно сказать, что "дошкольная астрономия" - это первоначальное ознакомление детей с системой представлений о мире небесных тел. Иными словами, мы должны постараться систематизировать уже имеющиеся у детей разрозненные представления о Солнце, Луне, звездах и т.д.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Во-вторых, выбор методов обучения, то есть способов и приемов обучения. Разумеется, как содержание обучения, так и методы обучения должны быть адекватными психолого-педагогическим особенностям развития детей старшего дошкольного возраста. В противном случае вместо формирования у детей любознательности, интереса к астрономии, космонавтике получится нечто совершенно противоположное (что нередко наблюдается в практике работы общеобразовательной школы…). К числу наиболее приемлемых видов занятий с малышами можно отнести </w:t>
      </w:r>
      <w:r w:rsidR="00E76613">
        <w:rPr>
          <w:rFonts w:ascii="Times New Roman" w:hAnsi="Times New Roman" w:cs="Times New Roman"/>
          <w:sz w:val="28"/>
          <w:szCs w:val="28"/>
        </w:rPr>
        <w:t>сюжетно-</w:t>
      </w:r>
      <w:r w:rsidRPr="00F02A53">
        <w:rPr>
          <w:rFonts w:ascii="Times New Roman" w:hAnsi="Times New Roman" w:cs="Times New Roman"/>
          <w:sz w:val="28"/>
          <w:szCs w:val="28"/>
        </w:rPr>
        <w:t>ролевые</w:t>
      </w:r>
      <w:r w:rsidR="00E76613">
        <w:rPr>
          <w:rFonts w:ascii="Times New Roman" w:hAnsi="Times New Roman" w:cs="Times New Roman"/>
          <w:sz w:val="28"/>
          <w:szCs w:val="28"/>
        </w:rPr>
        <w:t xml:space="preserve">, театрализованные упражнения и </w:t>
      </w:r>
      <w:r w:rsidRPr="00F02A53">
        <w:rPr>
          <w:rFonts w:ascii="Times New Roman" w:hAnsi="Times New Roman" w:cs="Times New Roman"/>
          <w:sz w:val="28"/>
          <w:szCs w:val="28"/>
        </w:rPr>
        <w:t xml:space="preserve"> игры</w:t>
      </w:r>
      <w:r w:rsidR="00E76613">
        <w:rPr>
          <w:rFonts w:ascii="Times New Roman" w:hAnsi="Times New Roman" w:cs="Times New Roman"/>
          <w:sz w:val="28"/>
          <w:szCs w:val="28"/>
        </w:rPr>
        <w:t xml:space="preserve">, </w:t>
      </w:r>
      <w:r w:rsidRPr="00F02A53">
        <w:rPr>
          <w:rFonts w:ascii="Times New Roman" w:hAnsi="Times New Roman" w:cs="Times New Roman"/>
          <w:sz w:val="28"/>
          <w:szCs w:val="28"/>
        </w:rPr>
        <w:t xml:space="preserve">беседы с детьми во время </w:t>
      </w:r>
      <w:r w:rsidRPr="00F02A53">
        <w:rPr>
          <w:rFonts w:ascii="Times New Roman" w:hAnsi="Times New Roman" w:cs="Times New Roman"/>
          <w:sz w:val="28"/>
          <w:szCs w:val="28"/>
        </w:rPr>
        <w:lastRenderedPageBreak/>
        <w:t>дневных и вечерних прогулок. А соответствующие "теоретические знания" должны сообщаться детям через увлекательные "астрономические сказки", написанные в наиболее воспринимаемой детьми диалогической форме.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В-третьих, необходимо создать доступные и интересные для дошкольников книжки, наглядные таблицы (картины) и компьютерные игры и программы. К сожалению, многое из того, что уже сделано в нашей стране и за рубежом, предназначается скорее младшим школьникам, чем дошкольникам. 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значит активизировать начальные моменты познания - ощущение и восприятие. В настоящее время необходимо формировать познавательную активность у детей через разные формы деятельности: игры, эксперименты, опыты, наблюдения.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М.И. Богомолова исследовала генезис космического воспитания детей в педагогике. В основу отбора содержания, средств и методов космического воспитания детей положен принцип историзма. На протяжении тысячелетий знания о Вселенной входили в систему подготовки подрастающего поколения. В развитии личности миропонимание занимает одно из центральных мест. В формировании основ миропонимания роль астрономии как науки трудно переоценить. В ходе овладения начальными астрономическими знаниями в сознании ребенка формируется картина мира. Мир открывается как бескрайний Космос. Через заложенный природой в человеке интерес к звездному небу, к Вселенной, астрономии у детей формируется стремление к естественнонаучным знаниям на следующей ступени образования.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Формирования у детей 5-7 лет основ миропонимания в процессе ознакомления с явлениями окружающего мира на социал</w:t>
      </w:r>
      <w:r w:rsidR="00E76613">
        <w:rPr>
          <w:rFonts w:ascii="Times New Roman" w:hAnsi="Times New Roman" w:cs="Times New Roman"/>
          <w:sz w:val="28"/>
          <w:szCs w:val="28"/>
        </w:rPr>
        <w:t>ь</w:t>
      </w:r>
      <w:r w:rsidRPr="00F02A53">
        <w:rPr>
          <w:rFonts w:ascii="Times New Roman" w:hAnsi="Times New Roman" w:cs="Times New Roman"/>
          <w:sz w:val="28"/>
          <w:szCs w:val="28"/>
        </w:rPr>
        <w:t xml:space="preserve">но-педагогическом уровне продиктована тем, что социальный заказ государства в дошкольном </w:t>
      </w:r>
      <w:r w:rsidRPr="00F02A53">
        <w:rPr>
          <w:rFonts w:ascii="Times New Roman" w:hAnsi="Times New Roman" w:cs="Times New Roman"/>
          <w:sz w:val="28"/>
          <w:szCs w:val="28"/>
        </w:rPr>
        <w:lastRenderedPageBreak/>
        <w:t>образовании направлен на развитие социально-активной личности ребенка, способной к познанию окружающего мира,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"Детская астрономия" стремительно молодеет, что связано с рядом факторов разной природы (акселерация, появление богатой астрономической информации в Интернете, необходимость использовать естественный интерес к астрономии как мотив учебы в школе и т.д.). Давно известно, что личность формируется в детском и юношеском возрасте, но лишь сравнительно недавно психологи выяснили, что мышление ребенка уже дошкольного возраста перестает быть только наглядно-образным, оно может быть и в какой-то мере абстрактным, позволяющим ему достаточно адекватно воспринимать то, что ранее считалось недоступным для ребенка. Поэтому и предлагаются воспитателям различных детских дошкольных учреждений, родителям, бабушкам, дедушкам и просто неравнодушным к астрономии взрослым, проводить с дошкольниками занятия по астрономии (и тесно связанной с ней космонавтике). При это учитывается и то, что дети старшего дошкольного возраста с удовольствием наблюдают за различными природными явлениями. Следовательно, их легко заинтересовать простейшими астрономическими наблюдениями, которые, как правило, должны быть не одноразовыми, а продолжаться на протяжении довольно длительного времени. О том, что такие занятия не только доступны, но и интересны старшим дошкольникам, свидетельствуют их бесчисленные "</w:t>
      </w:r>
      <w:proofErr w:type="spellStart"/>
      <w:r w:rsidRPr="00F02A53">
        <w:rPr>
          <w:rFonts w:ascii="Times New Roman" w:hAnsi="Times New Roman" w:cs="Times New Roman"/>
          <w:sz w:val="28"/>
          <w:szCs w:val="28"/>
        </w:rPr>
        <w:t>почемучкины</w:t>
      </w:r>
      <w:proofErr w:type="spellEnd"/>
      <w:r w:rsidRPr="00F02A53">
        <w:rPr>
          <w:rFonts w:ascii="Times New Roman" w:hAnsi="Times New Roman" w:cs="Times New Roman"/>
          <w:sz w:val="28"/>
          <w:szCs w:val="28"/>
        </w:rPr>
        <w:t>" вопросы, их желание читать вместе со взрослыми адресованные им книги, посещать планетарии и музеи космонавтики. Занятия астрономией не только доступны и интересны дошкольникам, но и полезны им, поскольку способствуют развитию любознательности и познавательных способностей малышей, внося тем самым существенный вклад в подготовку детей к учебе в школе.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Познание тайн Вселенной и приобщение к ним - источник постоянного и глубочайшего интеллектуального и эмоционального наслаждения, которого не должны лишать себя ни взрослые, ни дети. Вселенная весьма неохотно </w:t>
      </w:r>
      <w:r w:rsidRPr="00F02A53">
        <w:rPr>
          <w:rFonts w:ascii="Times New Roman" w:hAnsi="Times New Roman" w:cs="Times New Roman"/>
          <w:sz w:val="28"/>
          <w:szCs w:val="28"/>
        </w:rPr>
        <w:lastRenderedPageBreak/>
        <w:t>раскрывает свои тайны. Они глубоки и сложны, но, к счастью, суть их может быть популярно и увлекательно изложена. Благодаря этому знания о Вселенной, когда-то являвшиеся достоянием горстки посвященных, могут в наши дни стать доступными каждому. Могут, но далеко не всегда становятся, ведь не секрет, что знания по астрономии у многих взрослых людей, живущих в космической эре, остаются на уровне, очень далеком от современного. Нередко вопросы о космосе, задаваемые в наши дни маленькими "почемучками", ставят взрослых в тупик.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Сегодня трудно себе вообразить, что всего 500 лет назад Н. Коперник открыл, что Земля - одна из планет Солнечной системы. За столетия, прошедшие со времени открытия Коперника, астрономы узнали много важного и интересного о природе Солнца, планет, астероидов и комет, то есть небесных тел, входящих в Солнечную систему. Во времена Коперника еще не был изобретен телескоп, а сейчас в распоряжении астрономов огромные наземные и космические телескопы, которые позволяют заново открыть и Солнечную систему, и Галактику, и, наконец, необъятную Вселенную, крошечной частью которой являются Солнечная система, наша Земля и мы все, живущие на ней.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Вселенная XXI в. Поражает воображение. За красивым "занавесом" из наблюдаемых нами созвездий телескопы позволяют увидеть грандиозный Мир звезд и галактик, удаленных от нас на невообразимые расстояния и обладающих поистине удивительными свойствами. Этот Мир "населяют" звезды-гиганты и звезды-карлики, в нем есть множество чудовищных черных дыр, в нем встречаются самые разнообразные галактики (в том числе "галактики-каннибалы")… Уже давно стало известно, из-за чего происходят затмения Солнца и Луны, почему Луна меняет свой вид, появляются "падающие звезды" и кометы. И, конечно, не только это, ведь мы, например, поняли, как велика Вселенная, какое место в ней занимают наша Солнечная система и наша Галактика. Мы узнали, что наша Вселенная, несмотря на </w:t>
      </w:r>
      <w:r w:rsidRPr="00F02A53">
        <w:rPr>
          <w:rFonts w:ascii="Times New Roman" w:hAnsi="Times New Roman" w:cs="Times New Roman"/>
          <w:sz w:val="28"/>
          <w:szCs w:val="28"/>
        </w:rPr>
        <w:lastRenderedPageBreak/>
        <w:t>весьма почтенный возраст (ей примерно 14 млрд</w:t>
      </w:r>
      <w:r w:rsidR="00E82ED2">
        <w:rPr>
          <w:rFonts w:ascii="Times New Roman" w:hAnsi="Times New Roman" w:cs="Times New Roman"/>
          <w:sz w:val="28"/>
          <w:szCs w:val="28"/>
        </w:rPr>
        <w:t>.</w:t>
      </w:r>
      <w:r w:rsidRPr="00F02A53">
        <w:rPr>
          <w:rFonts w:ascii="Times New Roman" w:hAnsi="Times New Roman" w:cs="Times New Roman"/>
          <w:sz w:val="28"/>
          <w:szCs w:val="28"/>
        </w:rPr>
        <w:t xml:space="preserve"> лет), остается вечно молодой.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На наших глазах осуществляется многовековая мечта человечества - полеты в космос. Люди могут работать пока только в околоземном космическом пространстве, и лишь несколько человек летали на Луну. В недалеком будущем облет Луны смогут совершать космические туристы, которые уже выстроились в очередь. Космические туристы будут развлекаться, а космонавтам и астронавтам предстоят полеты на Луну и Марс с пользой для науки.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Людей в космосе опережают роботы. Именно такими, по сути, являются автоматизированные искусственные спутники Земли и автоматические межпланетные станции, которые уже сейчас успешно летают к близким и далеким планетам, астероидам и кометам.</w:t>
      </w:r>
    </w:p>
    <w:p w:rsidR="00F02A53" w:rsidRPr="00F02A53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>Незаметно освоение космоса вошло в нашу жизнь, ведь без искусственных спутников Земли сейчас невозможно представить себе, например, современные теле- и радиовещание, метеорологию, навигацию и т.д. И, конечно, не случайно именно космические сюжеты положены в основу современных фантастических фильмов, мультфильмов и многих литературных произведений. Не случайно потому, что просто ничего не может быть интереснее. Однако было бы преувеличением, если бы мы утверждали, что астрономией и космонавтикой легко заинтересовать всех детей, тем более дошкольников. Дело в том, что все дети разные, а потому не только воспитатели детских садов, но и родители прекрасно понимают, что одним детям интересно узнавать о звездах и космонавтах, а другим - о цветах и бабочках. Поэтому, предлагая заниматься с дошкольниками астрономией и космонавтикой, мы, по сути, предлагаем проводить своеобразные дошкольные факультативы, которые должны предназначаться не для всех детей, а лишь для тех любознательных старших дошкольников, которые интересуются Космосом.</w:t>
      </w:r>
    </w:p>
    <w:p w:rsidR="00E82ED2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lastRenderedPageBreak/>
        <w:t xml:space="preserve">Теперь попытаемся выяснить, насколько вписываются занятия астрономией и космонавтикой в современную систему развития детей старшего дошкольного возраста, очень важного для формирования личности ребенка. Теоретические основы системы воспитания и образования дошкольников сформулированы в соответствующих концепциях. В них, в частности, подчеркивается "недопустимость искусственной акселерации развития ребенка, излишнего увлечения школьными технологиями, а также игнорирования или недооценки игровой деятельности в дошкольный период детства". Именно поэтому предлагают постараться отойти от привычной системы, проводя менее формально занятия с дошкольниками по астрономии и космонавтике. Само понятие "дошкольная астрономия", как правило, включает в себя и дошкольную космонавтику, что отражает объективную взаимосвязь современной астрономии и современной космонавтики. </w:t>
      </w:r>
      <w:r w:rsidR="00E82ED2"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9260BD">
        <w:rPr>
          <w:rFonts w:ascii="Times New Roman" w:hAnsi="Times New Roman" w:cs="Times New Roman"/>
          <w:sz w:val="28"/>
          <w:szCs w:val="28"/>
        </w:rPr>
        <w:t>,</w:t>
      </w:r>
      <w:r w:rsidRPr="00F02A53">
        <w:rPr>
          <w:rFonts w:ascii="Times New Roman" w:hAnsi="Times New Roman" w:cs="Times New Roman"/>
          <w:sz w:val="28"/>
          <w:szCs w:val="28"/>
        </w:rPr>
        <w:t xml:space="preserve"> важно воспитывать у дошкольников качества личности, необходимые для успешной учебы в школе, а не изучать с ними учебный материал I класса школы. Знания и умения в ходе учебного процесса должны восприниматься, вырабатываться самостоятельно, прицельно, от внутреннего побуждения к самосовершенствованию. Самосовершенствование органически присуще природе человека</w:t>
      </w:r>
      <w:r w:rsidR="001C2C33">
        <w:rPr>
          <w:rFonts w:ascii="Times New Roman" w:hAnsi="Times New Roman" w:cs="Times New Roman"/>
          <w:sz w:val="28"/>
          <w:szCs w:val="28"/>
        </w:rPr>
        <w:t>,</w:t>
      </w:r>
      <w:r w:rsidRPr="00F02A53">
        <w:rPr>
          <w:rFonts w:ascii="Times New Roman" w:hAnsi="Times New Roman" w:cs="Times New Roman"/>
          <w:sz w:val="28"/>
          <w:szCs w:val="28"/>
        </w:rPr>
        <w:t xml:space="preserve"> как и сознание, память. В свете этого подхода формирование личности ребенка и основ его мировоззрения представляет собой самоопределение его в культуре действ</w:t>
      </w:r>
      <w:r w:rsidR="001C2C33">
        <w:rPr>
          <w:rFonts w:ascii="Times New Roman" w:hAnsi="Times New Roman" w:cs="Times New Roman"/>
          <w:sz w:val="28"/>
          <w:szCs w:val="28"/>
        </w:rPr>
        <w:t>ий</w:t>
      </w:r>
      <w:r w:rsidRPr="00F02A53">
        <w:rPr>
          <w:rFonts w:ascii="Times New Roman" w:hAnsi="Times New Roman" w:cs="Times New Roman"/>
          <w:sz w:val="28"/>
          <w:szCs w:val="28"/>
        </w:rPr>
        <w:t xml:space="preserve">, чувств, общения, поведения и мышления. Начальное астрономическое образование помогает детям создать мир культуры в себе, развивать идеи диалога культур. Это не дается человеку от рождения. Эта способность формировать представление о себе, о своей деятельности, прогнозировать и планировать совершенствуется с возрастом, образованием, ростом интеллектуального уровня. Поэтому астрономия не просто совокупность специфических знаний, умений и навыков, астрономия - часть индивидуальной культуры. Использование астрономического материала в дошкольной подготовке детей и начальной школе улучшает процесс </w:t>
      </w:r>
      <w:r w:rsidRPr="00F02A53">
        <w:rPr>
          <w:rFonts w:ascii="Times New Roman" w:hAnsi="Times New Roman" w:cs="Times New Roman"/>
          <w:sz w:val="28"/>
          <w:szCs w:val="28"/>
        </w:rPr>
        <w:lastRenderedPageBreak/>
        <w:t xml:space="preserve">элементарного естественно-математического образования и способствует формированию умения ориентироваться в ценностях окружающего мира.Астрономический материал может использоваться для реализации общих задач психолого-физиологического развития детей дошкольного возраста. Как известно, ребенку присуще стремление постоянно узнавать новое. Ролевые игры способствуют познанию действительности и делают доступным ребенку понимание совсем не простых астрономических явлений и устройства таких систем небесных тел, как Земля - Луна и Солнечная система. </w:t>
      </w:r>
    </w:p>
    <w:p w:rsidR="00E82ED2" w:rsidRDefault="00F02A53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A53">
        <w:rPr>
          <w:rFonts w:ascii="Times New Roman" w:hAnsi="Times New Roman" w:cs="Times New Roman"/>
          <w:sz w:val="28"/>
          <w:szCs w:val="28"/>
        </w:rPr>
        <w:t xml:space="preserve">Итак, занятия астрономией и космонавтикой с дошкольниками могут естественным образом включаться в развитие их познавательных способностей. </w:t>
      </w:r>
    </w:p>
    <w:p w:rsidR="00607247" w:rsidRPr="002D1426" w:rsidRDefault="00607247" w:rsidP="003E1B10">
      <w:pPr>
        <w:spacing w:line="360" w:lineRule="auto"/>
        <w:rPr>
          <w:rStyle w:val="a8"/>
          <w:rFonts w:ascii="Georgia" w:eastAsia="Times New Roman" w:hAnsi="Georgia" w:cs="Times New Roman"/>
          <w:color w:val="666666"/>
          <w:sz w:val="18"/>
          <w:szCs w:val="18"/>
          <w:lang w:eastAsia="ru-RU"/>
        </w:rPr>
      </w:pPr>
      <w:r w:rsidRPr="002D1426">
        <w:rPr>
          <w:rStyle w:val="a8"/>
          <w:rFonts w:ascii="Georgia" w:hAnsi="Georgia"/>
          <w:color w:val="666666"/>
          <w:sz w:val="18"/>
          <w:szCs w:val="18"/>
        </w:rPr>
        <w:br w:type="page"/>
      </w:r>
    </w:p>
    <w:sectPr w:rsidR="00607247" w:rsidRPr="002D1426" w:rsidSect="007D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5F"/>
    <w:multiLevelType w:val="multilevel"/>
    <w:tmpl w:val="4AF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55D3F"/>
    <w:multiLevelType w:val="hybridMultilevel"/>
    <w:tmpl w:val="12523794"/>
    <w:lvl w:ilvl="0" w:tplc="7B444DAE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A530CE"/>
    <w:multiLevelType w:val="hybridMultilevel"/>
    <w:tmpl w:val="7B6ECEE4"/>
    <w:lvl w:ilvl="0" w:tplc="8CD8AB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C43BD"/>
    <w:multiLevelType w:val="hybridMultilevel"/>
    <w:tmpl w:val="BB1CA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782B"/>
    <w:multiLevelType w:val="hybridMultilevel"/>
    <w:tmpl w:val="C1BC004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B836BA"/>
    <w:multiLevelType w:val="hybridMultilevel"/>
    <w:tmpl w:val="514A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F3288"/>
    <w:multiLevelType w:val="hybridMultilevel"/>
    <w:tmpl w:val="B06E08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>
    <w:nsid w:val="2F77154C"/>
    <w:multiLevelType w:val="hybridMultilevel"/>
    <w:tmpl w:val="692897EE"/>
    <w:lvl w:ilvl="0" w:tplc="14740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846"/>
    <w:multiLevelType w:val="multilevel"/>
    <w:tmpl w:val="B89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B014E8"/>
    <w:multiLevelType w:val="hybridMultilevel"/>
    <w:tmpl w:val="79EA6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17FD7"/>
    <w:multiLevelType w:val="hybridMultilevel"/>
    <w:tmpl w:val="D0DC05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966AB0"/>
    <w:multiLevelType w:val="multilevel"/>
    <w:tmpl w:val="3B2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F644B7"/>
    <w:multiLevelType w:val="hybridMultilevel"/>
    <w:tmpl w:val="A0C64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813C6"/>
    <w:multiLevelType w:val="hybridMultilevel"/>
    <w:tmpl w:val="A6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F5666"/>
    <w:multiLevelType w:val="hybridMultilevel"/>
    <w:tmpl w:val="BB7E803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4B542D4C"/>
    <w:multiLevelType w:val="hybridMultilevel"/>
    <w:tmpl w:val="F3FC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A068B"/>
    <w:multiLevelType w:val="hybridMultilevel"/>
    <w:tmpl w:val="6B9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22273"/>
    <w:multiLevelType w:val="hybridMultilevel"/>
    <w:tmpl w:val="6BC29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596F8A"/>
    <w:multiLevelType w:val="hybridMultilevel"/>
    <w:tmpl w:val="E9445A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77C00AD"/>
    <w:multiLevelType w:val="hybridMultilevel"/>
    <w:tmpl w:val="3FAE4218"/>
    <w:lvl w:ilvl="0" w:tplc="0419000B">
      <w:start w:val="1"/>
      <w:numFmt w:val="bullet"/>
      <w:lvlText w:val=""/>
      <w:lvlJc w:val="left"/>
      <w:pPr>
        <w:ind w:left="4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0">
    <w:nsid w:val="5CF27F24"/>
    <w:multiLevelType w:val="hybridMultilevel"/>
    <w:tmpl w:val="45EE12B8"/>
    <w:lvl w:ilvl="0" w:tplc="7C183F8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D2D4997"/>
    <w:multiLevelType w:val="hybridMultilevel"/>
    <w:tmpl w:val="D9D0BF40"/>
    <w:lvl w:ilvl="0" w:tplc="83B8CC3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72346F"/>
    <w:multiLevelType w:val="hybridMultilevel"/>
    <w:tmpl w:val="A558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0F49"/>
    <w:multiLevelType w:val="hybridMultilevel"/>
    <w:tmpl w:val="2E6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E2E75"/>
    <w:multiLevelType w:val="hybridMultilevel"/>
    <w:tmpl w:val="FFACF5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8FE6883"/>
    <w:multiLevelType w:val="hybridMultilevel"/>
    <w:tmpl w:val="FB685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11"/>
  </w:num>
  <w:num w:numId="5">
    <w:abstractNumId w:val="0"/>
  </w:num>
  <w:num w:numId="6">
    <w:abstractNumId w:val="8"/>
  </w:num>
  <w:num w:numId="7">
    <w:abstractNumId w:val="18"/>
  </w:num>
  <w:num w:numId="8">
    <w:abstractNumId w:val="9"/>
  </w:num>
  <w:num w:numId="9">
    <w:abstractNumId w:val="22"/>
  </w:num>
  <w:num w:numId="10">
    <w:abstractNumId w:val="2"/>
  </w:num>
  <w:num w:numId="11">
    <w:abstractNumId w:val="12"/>
  </w:num>
  <w:num w:numId="12">
    <w:abstractNumId w:val="21"/>
  </w:num>
  <w:num w:numId="13">
    <w:abstractNumId w:val="24"/>
  </w:num>
  <w:num w:numId="14">
    <w:abstractNumId w:val="3"/>
  </w:num>
  <w:num w:numId="15">
    <w:abstractNumId w:val="20"/>
  </w:num>
  <w:num w:numId="16">
    <w:abstractNumId w:val="4"/>
  </w:num>
  <w:num w:numId="17">
    <w:abstractNumId w:val="13"/>
  </w:num>
  <w:num w:numId="18">
    <w:abstractNumId w:val="16"/>
  </w:num>
  <w:num w:numId="19">
    <w:abstractNumId w:val="7"/>
  </w:num>
  <w:num w:numId="20">
    <w:abstractNumId w:val="5"/>
  </w:num>
  <w:num w:numId="21">
    <w:abstractNumId w:val="23"/>
  </w:num>
  <w:num w:numId="22">
    <w:abstractNumId w:val="17"/>
  </w:num>
  <w:num w:numId="23">
    <w:abstractNumId w:val="19"/>
  </w:num>
  <w:num w:numId="24">
    <w:abstractNumId w:val="10"/>
  </w:num>
  <w:num w:numId="25">
    <w:abstractNumId w:val="6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F6"/>
    <w:rsid w:val="00013778"/>
    <w:rsid w:val="000521DB"/>
    <w:rsid w:val="000A22DF"/>
    <w:rsid w:val="0011530F"/>
    <w:rsid w:val="00172D83"/>
    <w:rsid w:val="00182A08"/>
    <w:rsid w:val="001B0AC1"/>
    <w:rsid w:val="001C2C33"/>
    <w:rsid w:val="002000E2"/>
    <w:rsid w:val="00215B0B"/>
    <w:rsid w:val="00230931"/>
    <w:rsid w:val="00233AAD"/>
    <w:rsid w:val="002D1426"/>
    <w:rsid w:val="00305B10"/>
    <w:rsid w:val="00326B08"/>
    <w:rsid w:val="003734DD"/>
    <w:rsid w:val="003756EE"/>
    <w:rsid w:val="003E1B10"/>
    <w:rsid w:val="003F41EB"/>
    <w:rsid w:val="00406E89"/>
    <w:rsid w:val="004100F5"/>
    <w:rsid w:val="00442632"/>
    <w:rsid w:val="00442AD2"/>
    <w:rsid w:val="00473BD7"/>
    <w:rsid w:val="004846BF"/>
    <w:rsid w:val="004D2B3C"/>
    <w:rsid w:val="005021C9"/>
    <w:rsid w:val="0051506A"/>
    <w:rsid w:val="00515814"/>
    <w:rsid w:val="00533681"/>
    <w:rsid w:val="00570DD1"/>
    <w:rsid w:val="00590D70"/>
    <w:rsid w:val="00594EAC"/>
    <w:rsid w:val="005E277B"/>
    <w:rsid w:val="005F46D9"/>
    <w:rsid w:val="00601931"/>
    <w:rsid w:val="00604E5F"/>
    <w:rsid w:val="00607247"/>
    <w:rsid w:val="00666161"/>
    <w:rsid w:val="0067474A"/>
    <w:rsid w:val="00676197"/>
    <w:rsid w:val="0068672A"/>
    <w:rsid w:val="006C0779"/>
    <w:rsid w:val="006E229B"/>
    <w:rsid w:val="006F6CA2"/>
    <w:rsid w:val="0070412C"/>
    <w:rsid w:val="00723774"/>
    <w:rsid w:val="007C0400"/>
    <w:rsid w:val="007D0355"/>
    <w:rsid w:val="007D49FF"/>
    <w:rsid w:val="007F37EB"/>
    <w:rsid w:val="009260BD"/>
    <w:rsid w:val="00927D12"/>
    <w:rsid w:val="00973691"/>
    <w:rsid w:val="0098798B"/>
    <w:rsid w:val="009C54BC"/>
    <w:rsid w:val="00A63E03"/>
    <w:rsid w:val="00AA23CC"/>
    <w:rsid w:val="00B259E6"/>
    <w:rsid w:val="00B3417F"/>
    <w:rsid w:val="00C04217"/>
    <w:rsid w:val="00C408BC"/>
    <w:rsid w:val="00C851CB"/>
    <w:rsid w:val="00C920F6"/>
    <w:rsid w:val="00CB30CF"/>
    <w:rsid w:val="00CE67F4"/>
    <w:rsid w:val="00CE680D"/>
    <w:rsid w:val="00CF28F6"/>
    <w:rsid w:val="00D17DDE"/>
    <w:rsid w:val="00D26AED"/>
    <w:rsid w:val="00DA420E"/>
    <w:rsid w:val="00DE39F3"/>
    <w:rsid w:val="00DF14B1"/>
    <w:rsid w:val="00DF68C3"/>
    <w:rsid w:val="00E3025C"/>
    <w:rsid w:val="00E347AA"/>
    <w:rsid w:val="00E76613"/>
    <w:rsid w:val="00E82ED2"/>
    <w:rsid w:val="00EC0E59"/>
    <w:rsid w:val="00EF5730"/>
    <w:rsid w:val="00F02A53"/>
    <w:rsid w:val="00F75D9C"/>
    <w:rsid w:val="00F95399"/>
    <w:rsid w:val="00FC4912"/>
    <w:rsid w:val="00FD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3AC4-DF7E-4CC5-B882-37E3F2C1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26</cp:revision>
  <cp:lastPrinted>2016-11-15T19:02:00Z</cp:lastPrinted>
  <dcterms:created xsi:type="dcterms:W3CDTF">2016-04-13T04:47:00Z</dcterms:created>
  <dcterms:modified xsi:type="dcterms:W3CDTF">2017-01-13T12:14:00Z</dcterms:modified>
</cp:coreProperties>
</file>