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332" w:rsidRDefault="00404EBB" w:rsidP="00FC20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20A3">
        <w:rPr>
          <w:rFonts w:ascii="Times New Roman" w:hAnsi="Times New Roman" w:cs="Times New Roman"/>
          <w:b/>
          <w:sz w:val="24"/>
          <w:szCs w:val="24"/>
        </w:rPr>
        <w:t xml:space="preserve">Виртуальная экскурсия, как одна из форм работы с детьми в рамках краеведческой деятельности </w:t>
      </w:r>
      <w:r w:rsidR="00FC20A3" w:rsidRPr="00FC20A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FC20A3">
        <w:rPr>
          <w:rFonts w:ascii="Times New Roman" w:hAnsi="Times New Roman" w:cs="Times New Roman"/>
          <w:b/>
          <w:sz w:val="24"/>
          <w:szCs w:val="24"/>
        </w:rPr>
        <w:t>систем</w:t>
      </w:r>
      <w:r w:rsidR="00FC20A3" w:rsidRPr="00FC20A3">
        <w:rPr>
          <w:rFonts w:ascii="Times New Roman" w:hAnsi="Times New Roman" w:cs="Times New Roman"/>
          <w:b/>
          <w:sz w:val="24"/>
          <w:szCs w:val="24"/>
        </w:rPr>
        <w:t>е</w:t>
      </w:r>
      <w:r w:rsidRPr="00FC20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20A3" w:rsidRPr="00FC20A3">
        <w:rPr>
          <w:rFonts w:ascii="Times New Roman" w:hAnsi="Times New Roman" w:cs="Times New Roman"/>
          <w:b/>
          <w:sz w:val="24"/>
          <w:szCs w:val="24"/>
        </w:rPr>
        <w:t xml:space="preserve">интеграции </w:t>
      </w:r>
      <w:r w:rsidRPr="00FC20A3">
        <w:rPr>
          <w:rFonts w:ascii="Times New Roman" w:hAnsi="Times New Roman" w:cs="Times New Roman"/>
          <w:b/>
          <w:sz w:val="24"/>
          <w:szCs w:val="24"/>
        </w:rPr>
        <w:t>общего и дополнительного образования в условиях реализации образовательных стандартов нового поколения</w:t>
      </w:r>
    </w:p>
    <w:p w:rsidR="00FC20A3" w:rsidRPr="00C24E7D" w:rsidRDefault="00FC20A3" w:rsidP="00FC20A3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C24E7D">
        <w:rPr>
          <w:rFonts w:ascii="Times New Roman" w:eastAsia="Times New Roman" w:hAnsi="Times New Roman"/>
          <w:sz w:val="24"/>
          <w:szCs w:val="24"/>
        </w:rPr>
        <w:t xml:space="preserve">Назина Н.В., педагог </w:t>
      </w:r>
      <w:r>
        <w:rPr>
          <w:rFonts w:ascii="Times New Roman" w:eastAsia="Times New Roman" w:hAnsi="Times New Roman"/>
          <w:sz w:val="24"/>
          <w:szCs w:val="24"/>
        </w:rPr>
        <w:t>- организатор</w:t>
      </w:r>
    </w:p>
    <w:p w:rsidR="00FC20A3" w:rsidRPr="00C24E7D" w:rsidRDefault="00FC20A3" w:rsidP="00FC20A3">
      <w:pPr>
        <w:spacing w:after="0"/>
        <w:jc w:val="right"/>
        <w:rPr>
          <w:rFonts w:ascii="Times New Roman" w:eastAsia="Times New Roman" w:hAnsi="Times New Roman"/>
          <w:sz w:val="24"/>
          <w:szCs w:val="24"/>
        </w:rPr>
      </w:pPr>
      <w:r w:rsidRPr="00C24E7D">
        <w:rPr>
          <w:rFonts w:ascii="Times New Roman" w:eastAsia="Times New Roman" w:hAnsi="Times New Roman"/>
          <w:sz w:val="24"/>
          <w:szCs w:val="24"/>
        </w:rPr>
        <w:t xml:space="preserve"> МУДО ЦТЭК г. Георгиевска, Ставропольск</w:t>
      </w:r>
      <w:r>
        <w:rPr>
          <w:rFonts w:ascii="Times New Roman" w:eastAsia="Times New Roman" w:hAnsi="Times New Roman"/>
          <w:sz w:val="24"/>
          <w:szCs w:val="24"/>
        </w:rPr>
        <w:t>ого края</w:t>
      </w:r>
    </w:p>
    <w:p w:rsidR="00FC20A3" w:rsidRPr="00FC20A3" w:rsidRDefault="00FC20A3" w:rsidP="00FC20A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Актуальность</w:t>
      </w: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. Школьные краеведческие объединения в основном занимаются коллекционированием и сохранением  предметов культуры в школьных музеях. Время идет, и оно диктует свои законы. Новые изменения, происходящие в мире, поставили перед музеями новые задачи и проблемы.  В связи с тем, что сейчас широко используются информационные технологии, возникает необходимость в рамках модернизации краевой системы образования применять новые современные формы организации работы краеведческих творческих объединений. 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Мы предлагаем применять в работе краеведческих объединений электронные ресурсы. Виртуальные экскурсии и выставки актуальны для школ (особенно сельских), с ограниченной выставочной площадью, потому что электронные материалы занимают мало места и легко поддаются  демонтажу и транспортировки. Их преимущество в мобильности, быстрой и легкой реконструкции, не требующей дополнительных затрат. 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Целевая установка</w:t>
      </w:r>
      <w:r w:rsidRPr="00FC20A3">
        <w:rPr>
          <w:rFonts w:ascii="Times New Roman" w:eastAsia="Calibri" w:hAnsi="Times New Roman" w:cs="Times New Roman"/>
          <w:sz w:val="24"/>
          <w:szCs w:val="24"/>
        </w:rPr>
        <w:t>. Создание виртуальных экскурсий и выставок, с использованием ИКТ позволяет совершенствовать содержание дополнительного образования детей в области краеведения, повышать творческую активность учащихся, совершенствовать их информационную компетентность. Краеведческое объединение реализацию данной методической разработки осуществляет в тесной связи с решением образовательных и воспитательных задач в органичном единстве с организацией воспитывающей деятельности и дополнительном образовании детей.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Возраст</w:t>
      </w:r>
      <w:r w:rsidRPr="00FC20A3">
        <w:rPr>
          <w:rFonts w:ascii="Times New Roman" w:eastAsia="Calibri" w:hAnsi="Times New Roman" w:cs="Times New Roman"/>
          <w:sz w:val="24"/>
          <w:szCs w:val="24"/>
        </w:rPr>
        <w:t>. Возраст обучающихся, на которых рассчитана данная методическая разработка, с 5 по 11класс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Область применения.</w:t>
      </w: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 Данная методическая разработка по созданию и использованию виртуальных экскурсий и выставок может применяться как одна из форм организации краеведческой деятельности. Виртуальные экскурсии и выставки применяются не только на занятиях краеведческого объединения, но и на уроках истории, МХК, имея большое воспитательное значение, могут быть использованы  на классных часах, других воспитательных мероприятий.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lastRenderedPageBreak/>
        <w:t>Формы и методы.</w:t>
      </w: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   При создании виртуальных экскурсий и выставок в основном используются индивидуальные (фотографирование) и групповые (создание макета презентации) формы работы. Основной метод- частично- поисковый и исследовательский.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Тематическое содержание.</w:t>
      </w: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     Данная методическая разработка позволяет объединить интерес учащегося к новым технологиям и краеведению. Возможность применения компьютерных технологий к изучению истории родного края и возможность продемонстрировать свои наработки другим участникам образовательного процесса способствует повышению интереса учащихся к краеведческой и экскурсионной деятельности. В рамках методической разработки предусмотрены занятия четырех типов:</w:t>
      </w:r>
    </w:p>
    <w:p w:rsidR="00FC20A3" w:rsidRPr="00FC20A3" w:rsidRDefault="00FC20A3" w:rsidP="00FC20A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1 тип. Работа с традиционными источниками информации. Проводится сбор необходимых материалов на основании изучения литературы и других источников по соответствующей тематике (архивы, летописи, книги, …).</w:t>
      </w:r>
    </w:p>
    <w:p w:rsidR="00FC20A3" w:rsidRPr="00FC20A3" w:rsidRDefault="00FC20A3" w:rsidP="00FC20A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2 тип. Проведение бесед с жителями, участие в работе выездного краевого лагеря «Возрождение», фото и видеосъемка.</w:t>
      </w:r>
    </w:p>
    <w:p w:rsidR="00FC20A3" w:rsidRPr="00FC20A3" w:rsidRDefault="00FC20A3" w:rsidP="00FC20A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3 тип. Систематизация и компьютерная обработка материала, создание виртуальных выставок и экспозиций (презентации). Созданная презентация может выступать как виртуальная выставка, либо с ее помощью может проводиться виртуальная экскурсия.</w:t>
      </w:r>
    </w:p>
    <w:p w:rsidR="00FC20A3" w:rsidRPr="00FC20A3" w:rsidRDefault="00FC20A3" w:rsidP="00FC20A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4 тип.  Составление, организация  и проведение виртуальных экскурсий на основе созданных электронных экспозиций. 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Реализация данной методической разработки, как одной из форм краеведческой деятельности, способствует развитию творческой самодеятельности и общественной активности учащихся, нравственному и патриотическому воспитанию. Созданная детьми презентация – виртуальная экспозиция – позволяет осознать ребенку свою сопричастность к истории  своего края, тем самым, способствуя формированию уважения и любви к школе, «малой родине». 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Совместный труд при создании виртуальных экскурсий  побуждает к сплоченности коллектива, прививает навыки коммуникативной культуры. Такая организация </w:t>
      </w:r>
      <w:proofErr w:type="spellStart"/>
      <w:r w:rsidRPr="00FC20A3">
        <w:rPr>
          <w:rFonts w:ascii="Times New Roman" w:eastAsia="Calibri" w:hAnsi="Times New Roman" w:cs="Times New Roman"/>
          <w:sz w:val="24"/>
          <w:szCs w:val="24"/>
        </w:rPr>
        <w:t>краеведческо</w:t>
      </w:r>
      <w:proofErr w:type="spellEnd"/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 - экскурсионной деятельности  инициирует просветительскую деятельность учащихся. 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Созданные презентации (виртуальные экспозиции) являются не только основой экскурсий, но и пополняют методические копилки экскурсионного бюро  и копилку учителя истории и руководителя творческого объединения. 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Особенности реализации</w:t>
      </w:r>
      <w:r w:rsidRPr="00FC20A3">
        <w:rPr>
          <w:rFonts w:ascii="Times New Roman" w:eastAsia="Calibri" w:hAnsi="Times New Roman" w:cs="Times New Roman"/>
          <w:sz w:val="24"/>
          <w:szCs w:val="24"/>
        </w:rPr>
        <w:t>. Для реализации данной методической разработки необходима личная заинтересованность педагога, а также:</w:t>
      </w:r>
    </w:p>
    <w:p w:rsidR="00FC20A3" w:rsidRPr="00FC20A3" w:rsidRDefault="00FC20A3" w:rsidP="00FC20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знание руководителем компьютерных технологий или тесное сотрудничество с преподавателем информатики, </w:t>
      </w:r>
    </w:p>
    <w:p w:rsidR="00FC20A3" w:rsidRPr="00FC20A3" w:rsidRDefault="00FC20A3" w:rsidP="00FC20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наличие свободного доступа к компьютеру,</w:t>
      </w:r>
    </w:p>
    <w:p w:rsidR="00FC20A3" w:rsidRPr="00FC20A3" w:rsidRDefault="00FC20A3" w:rsidP="00FC20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первоначальные навыки работы в редакторах </w:t>
      </w:r>
      <w:r w:rsidRPr="00FC20A3">
        <w:rPr>
          <w:rFonts w:ascii="Times New Roman" w:eastAsia="Calibri" w:hAnsi="Times New Roman" w:cs="Times New Roman"/>
          <w:sz w:val="24"/>
          <w:szCs w:val="24"/>
          <w:lang w:val="en-US"/>
        </w:rPr>
        <w:t>WORD</w:t>
      </w: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FC20A3">
        <w:rPr>
          <w:rFonts w:ascii="Times New Roman" w:eastAsia="Calibri" w:hAnsi="Times New Roman" w:cs="Times New Roman"/>
          <w:sz w:val="24"/>
          <w:szCs w:val="24"/>
          <w:lang w:val="en-US"/>
        </w:rPr>
        <w:t>PowerPoint</w:t>
      </w:r>
      <w:r w:rsidRPr="00FC20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C20A3" w:rsidRPr="00FC20A3" w:rsidRDefault="00FC20A3" w:rsidP="00FC20A3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возможность использовать цифровой фотоаппарат, видеокамеру, сканер.</w:t>
      </w: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C20A3" w:rsidRPr="00FC20A3" w:rsidRDefault="00FC20A3" w:rsidP="00FC20A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  <w:t>Результативность.</w:t>
      </w: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 Реализация данной разработки</w:t>
      </w:r>
    </w:p>
    <w:p w:rsidR="00FC20A3" w:rsidRPr="00FC20A3" w:rsidRDefault="00FC20A3" w:rsidP="00FC2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направлена на развитие </w:t>
      </w:r>
      <w:r w:rsidRPr="00FC20A3">
        <w:rPr>
          <w:rFonts w:ascii="Times New Roman" w:eastAsia="Calibri" w:hAnsi="Times New Roman" w:cs="Times New Roman"/>
          <w:bCs/>
          <w:sz w:val="24"/>
          <w:szCs w:val="24"/>
        </w:rPr>
        <w:t>познавательной  и коммуникативной компетентност</w:t>
      </w:r>
      <w:r w:rsidRPr="00FC20A3">
        <w:rPr>
          <w:rFonts w:ascii="Times New Roman" w:eastAsia="Calibri" w:hAnsi="Times New Roman" w:cs="Times New Roman"/>
          <w:sz w:val="24"/>
          <w:szCs w:val="24"/>
        </w:rPr>
        <w:t>ей,</w:t>
      </w:r>
    </w:p>
    <w:p w:rsidR="00FC20A3" w:rsidRPr="00FC20A3" w:rsidRDefault="00FC20A3" w:rsidP="00FC2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повышает интерес к изучению истории родного края,</w:t>
      </w:r>
    </w:p>
    <w:p w:rsidR="00FC20A3" w:rsidRPr="00FC20A3" w:rsidRDefault="00FC20A3" w:rsidP="00FC2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содействует использованию музейных материалов в учебном процессе,</w:t>
      </w:r>
    </w:p>
    <w:p w:rsidR="00FC20A3" w:rsidRPr="00FC20A3" w:rsidRDefault="00FC20A3" w:rsidP="00FC2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развивает способность работать с разными источниками информации; </w:t>
      </w:r>
    </w:p>
    <w:p w:rsidR="00FC20A3" w:rsidRPr="00FC20A3" w:rsidRDefault="00FC20A3" w:rsidP="00FC2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вырабатывает способность к критическому суждению в отношении получаемой информации;</w:t>
      </w:r>
    </w:p>
    <w:p w:rsidR="00FC20A3" w:rsidRPr="00FC20A3" w:rsidRDefault="00FC20A3" w:rsidP="00FC2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способствует лучшему освоению редактора  </w:t>
      </w:r>
      <w:r w:rsidRPr="00FC20A3">
        <w:rPr>
          <w:rFonts w:ascii="Times New Roman" w:eastAsia="Calibri" w:hAnsi="Times New Roman" w:cs="Times New Roman"/>
          <w:sz w:val="24"/>
          <w:szCs w:val="24"/>
          <w:lang w:val="en-US"/>
        </w:rPr>
        <w:t>Power</w:t>
      </w: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C20A3">
        <w:rPr>
          <w:rFonts w:ascii="Times New Roman" w:eastAsia="Calibri" w:hAnsi="Times New Roman" w:cs="Times New Roman"/>
          <w:sz w:val="24"/>
          <w:szCs w:val="24"/>
          <w:lang w:val="en-US"/>
        </w:rPr>
        <w:t>Point</w:t>
      </w:r>
      <w:r w:rsidRPr="00FC20A3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FC20A3" w:rsidRPr="00FC20A3" w:rsidRDefault="00FC20A3" w:rsidP="00FC2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совершенствование умения работы с цифровым фотоаппаратом и видеокамерой, сканером</w:t>
      </w:r>
    </w:p>
    <w:p w:rsidR="00FC20A3" w:rsidRPr="00FC20A3" w:rsidRDefault="00FC20A3" w:rsidP="00FC2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формирует способность принимать ответственность за  собственные действия;</w:t>
      </w:r>
    </w:p>
    <w:p w:rsidR="00FC20A3" w:rsidRPr="00FC20A3" w:rsidRDefault="00FC20A3" w:rsidP="00FC20A3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20A3">
        <w:rPr>
          <w:rFonts w:ascii="Times New Roman" w:eastAsia="Calibri" w:hAnsi="Times New Roman" w:cs="Times New Roman"/>
          <w:sz w:val="24"/>
          <w:szCs w:val="24"/>
        </w:rPr>
        <w:t>развивает владение  способами совместной деятельности</w:t>
      </w:r>
    </w:p>
    <w:p w:rsidR="00FC20A3" w:rsidRDefault="00FC20A3" w:rsidP="00FC20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20A3" w:rsidRPr="00FC20A3" w:rsidRDefault="00FC20A3" w:rsidP="00FC20A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20A3" w:rsidRPr="00FC20A3" w:rsidSect="00F0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BD3"/>
    <w:multiLevelType w:val="hybridMultilevel"/>
    <w:tmpl w:val="0C9E7A02"/>
    <w:lvl w:ilvl="0" w:tplc="C51C7326">
      <w:start w:val="1"/>
      <w:numFmt w:val="bullet"/>
      <w:lvlText w:val=""/>
      <w:lvlJc w:val="left"/>
      <w:pPr>
        <w:tabs>
          <w:tab w:val="num" w:pos="767"/>
        </w:tabs>
        <w:ind w:left="824" w:hanging="284"/>
      </w:pPr>
      <w:rPr>
        <w:rFonts w:ascii="Webdings" w:hAnsi="Web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35DF5F2B"/>
    <w:multiLevelType w:val="hybridMultilevel"/>
    <w:tmpl w:val="939E8E04"/>
    <w:lvl w:ilvl="0" w:tplc="C51C7326">
      <w:start w:val="1"/>
      <w:numFmt w:val="bullet"/>
      <w:lvlText w:val=""/>
      <w:lvlJc w:val="left"/>
      <w:pPr>
        <w:tabs>
          <w:tab w:val="num" w:pos="977"/>
        </w:tabs>
        <w:ind w:left="1034" w:hanging="284"/>
      </w:pPr>
      <w:rPr>
        <w:rFonts w:ascii="Webdings" w:hAnsi="Web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>
    <w:nsid w:val="627C06A0"/>
    <w:multiLevelType w:val="hybridMultilevel"/>
    <w:tmpl w:val="C0B6B912"/>
    <w:lvl w:ilvl="0" w:tplc="C51C7326">
      <w:start w:val="1"/>
      <w:numFmt w:val="bullet"/>
      <w:lvlText w:val=""/>
      <w:lvlJc w:val="left"/>
      <w:pPr>
        <w:tabs>
          <w:tab w:val="num" w:pos="842"/>
        </w:tabs>
        <w:ind w:left="899" w:hanging="284"/>
      </w:pPr>
      <w:rPr>
        <w:rFonts w:ascii="Webdings" w:hAnsi="Web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characterSpacingControl w:val="doNotCompress"/>
  <w:compat/>
  <w:rsids>
    <w:rsidRoot w:val="00404EBB"/>
    <w:rsid w:val="00294595"/>
    <w:rsid w:val="002C5D7B"/>
    <w:rsid w:val="00404EBB"/>
    <w:rsid w:val="007A384A"/>
    <w:rsid w:val="00CA4B85"/>
    <w:rsid w:val="00D53A70"/>
    <w:rsid w:val="00DD5CD7"/>
    <w:rsid w:val="00F01332"/>
    <w:rsid w:val="00F11C40"/>
    <w:rsid w:val="00FC2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rsid w:val="00FC20A3"/>
    <w:rPr>
      <w:color w:val="0000FF"/>
      <w:u w:val="single"/>
    </w:rPr>
  </w:style>
  <w:style w:type="paragraph" w:styleId="a3">
    <w:name w:val="No Spacing"/>
    <w:rsid w:val="00FC20A3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CA4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B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2016-12-27T08:59:00Z</dcterms:created>
  <dcterms:modified xsi:type="dcterms:W3CDTF">2017-01-09T10:03:00Z</dcterms:modified>
</cp:coreProperties>
</file>