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E76" w:rsidRDefault="005C3E76" w:rsidP="00815745">
      <w:pPr>
        <w:spacing w:before="100" w:beforeAutospacing="1" w:after="100" w:afterAutospacing="1" w:line="240" w:lineRule="auto"/>
        <w:rPr>
          <w:sz w:val="32"/>
          <w:szCs w:val="32"/>
        </w:rPr>
      </w:pPr>
    </w:p>
    <w:p w:rsidR="00815745" w:rsidRDefault="008B4BD6" w:rsidP="00815745">
      <w:pPr>
        <w:spacing w:before="100" w:beforeAutospacing="1" w:after="100" w:afterAutospacing="1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15745">
        <w:rPr>
          <w:sz w:val="32"/>
          <w:szCs w:val="32"/>
        </w:rPr>
        <w:t xml:space="preserve">«Развитие познавательной активности дошкольников через путешествие </w:t>
      </w:r>
      <w:r w:rsidR="00F648C9">
        <w:rPr>
          <w:sz w:val="32"/>
          <w:szCs w:val="32"/>
        </w:rPr>
        <w:t xml:space="preserve">     </w:t>
      </w:r>
      <w:bookmarkStart w:id="0" w:name="_GoBack"/>
      <w:bookmarkEnd w:id="0"/>
      <w:r w:rsidR="00815745">
        <w:rPr>
          <w:sz w:val="32"/>
          <w:szCs w:val="32"/>
        </w:rPr>
        <w:t>по карте и экспериментальную деятельность»</w:t>
      </w:r>
    </w:p>
    <w:p w:rsidR="00815745" w:rsidRDefault="00815745" w:rsidP="00815745">
      <w:p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“Расскажи - и я забуду,</w:t>
      </w:r>
    </w:p>
    <w:p w:rsidR="00815745" w:rsidRDefault="00815745" w:rsidP="00815745">
      <w:pPr>
        <w:spacing w:before="100" w:beforeAutospacing="1" w:after="100" w:afterAutospacing="1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покажи - и я     запомню,</w:t>
      </w:r>
    </w:p>
    <w:p w:rsidR="00815745" w:rsidRDefault="00815745" w:rsidP="00815745">
      <w:pPr>
        <w:spacing w:before="100" w:beforeAutospacing="1" w:after="100" w:afterAutospacing="1" w:line="240" w:lineRule="auto"/>
        <w:jc w:val="right"/>
        <w:rPr>
          <w:rFonts w:eastAsiaTheme="majorEastAsia"/>
          <w:b/>
          <w:sz w:val="28"/>
          <w:szCs w:val="28"/>
        </w:rPr>
      </w:pPr>
      <w:r>
        <w:rPr>
          <w:b/>
          <w:sz w:val="28"/>
          <w:szCs w:val="28"/>
        </w:rPr>
        <w:t xml:space="preserve"> дай попробовать - и я пойму”</w:t>
      </w:r>
    </w:p>
    <w:p w:rsidR="00815745" w:rsidRPr="00815745" w:rsidRDefault="00815745" w:rsidP="00815745">
      <w:pPr>
        <w:pStyle w:val="a3"/>
        <w:spacing w:before="0" w:beforeAutospacing="0" w:after="0" w:afterAutospacing="0"/>
        <w:ind w:right="141"/>
        <w:rPr>
          <w:b/>
        </w:rPr>
      </w:pPr>
    </w:p>
    <w:p w:rsidR="00815745" w:rsidRPr="00815745" w:rsidRDefault="00815745" w:rsidP="00815745">
      <w:pPr>
        <w:pStyle w:val="a3"/>
        <w:spacing w:before="0" w:beforeAutospacing="0" w:after="0" w:afterAutospacing="0"/>
        <w:ind w:right="141"/>
        <w:rPr>
          <w:sz w:val="28"/>
          <w:szCs w:val="28"/>
        </w:rPr>
      </w:pPr>
      <w:r w:rsidRPr="00815745">
        <w:rPr>
          <w:sz w:val="28"/>
          <w:szCs w:val="28"/>
        </w:rPr>
        <w:t>Ребенок рождается исследователем. Неутолимая жажда новых впечатлений, любопытство, постоянное стремление наблюдать и экспериментировать, традиционно рассматриваются как важнейшие черты детского поведения.</w:t>
      </w:r>
    </w:p>
    <w:p w:rsidR="00815745" w:rsidRPr="00815745" w:rsidRDefault="00815745" w:rsidP="00815745">
      <w:pPr>
        <w:rPr>
          <w:rFonts w:ascii="Times New Roman" w:hAnsi="Times New Roman" w:cs="Times New Roman"/>
          <w:b/>
          <w:sz w:val="28"/>
          <w:szCs w:val="28"/>
        </w:rPr>
      </w:pPr>
      <w:r w:rsidRPr="00815745">
        <w:rPr>
          <w:rFonts w:ascii="Times New Roman" w:hAnsi="Times New Roman" w:cs="Times New Roman"/>
          <w:sz w:val="28"/>
          <w:szCs w:val="28"/>
        </w:rPr>
        <w:t>Исследовательская, поисковая активность - естественное состояние ребёнка: он настроен на открытие мира, он хочет его познать. Исследовать, открывать, изучать значит сделать шаг в неизведанное</w:t>
      </w:r>
      <w:proofErr w:type="gramStart"/>
      <w:r w:rsidRPr="0081574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15745">
        <w:rPr>
          <w:rFonts w:ascii="Times New Roman" w:hAnsi="Times New Roman" w:cs="Times New Roman"/>
          <w:sz w:val="28"/>
          <w:szCs w:val="28"/>
        </w:rPr>
        <w:t xml:space="preserve"> получить возможность думать, пробовать, искать, экспериментировать.</w:t>
      </w:r>
      <w:r w:rsidR="00142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574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Говоря о познавательно-исследовательской деятельности, имеется в виду  активность ребенка, впрямую направленная  на постижение устройства вещей, связей между явлениями окружающего мира, их упорядочение и систематизацию.                                                                                              </w:t>
      </w:r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деятельность зарождается в раннем детстве, поначалу представляя собой простое,  экспериментиров</w:t>
      </w:r>
      <w:r w:rsidR="0014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ание, </w:t>
      </w:r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которого дифференцируется восприятие, различие предметов по цвету, форме, назначению, осваиваются сенсорные эталоны.  </w:t>
      </w:r>
      <w:r w:rsidR="0014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период дошкольного детства «островок» познавательно-исследовательской деятельности сопровождают игру, продуктивную деятельность, вплетаясь в них в виде ориентировочных действий, опробования возможностей любого нового материала.                                                                                                                                  К старшему дошкольному возрасту познавательно-исследовательская деятельность вычленяется в особую деятельность ребенка со своими познавательными мотивами, осознанным намерением понять, как устроены вещи, узнать новое с помощью проведения опытов и экспериментов, упорядочить свои представления о какой-либо сфере жизни.  </w:t>
      </w:r>
      <w:r w:rsidR="0014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познавательно-</w:t>
      </w:r>
      <w:r w:rsidR="001423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исследовательскую деятельность,</w:t>
      </w:r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основу взяла методику Н. А. Коротковой из книги «Образовательный проце</w:t>
      </w:r>
      <w:proofErr w:type="gramStart"/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 гр</w:t>
      </w:r>
      <w:proofErr w:type="gramEnd"/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уппах детей старшего дошкольного возраста». Этот тип исследований очень хорошо вписывается в содержание программы «Детство» по познавательному развитию детей.                                                                                                                     Познавательно-исследовательская деятельность включает в себя различные типы исследований, доступных дошкольникам и позволяющие занять им активную исследовательскую позицию.</w:t>
      </w:r>
      <w:r w:rsidR="0014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работе я использовала «Опыты и эксперименты» и </w:t>
      </w:r>
      <w:r w:rsidRPr="00815745">
        <w:rPr>
          <w:rFonts w:ascii="Times New Roman" w:hAnsi="Times New Roman" w:cs="Times New Roman"/>
          <w:sz w:val="28"/>
          <w:szCs w:val="28"/>
        </w:rPr>
        <w:t xml:space="preserve">«Путешествие по карте»                                                                        </w:t>
      </w:r>
      <w:r w:rsidRPr="00815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</w:t>
      </w:r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моей работы было: </w:t>
      </w:r>
      <w:r w:rsidRPr="00815745">
        <w:rPr>
          <w:rFonts w:ascii="Times New Roman" w:hAnsi="Times New Roman" w:cs="Times New Roman"/>
          <w:sz w:val="28"/>
          <w:szCs w:val="28"/>
        </w:rPr>
        <w:t xml:space="preserve">Способствовать развитию у детей познавательной </w:t>
      </w:r>
      <w:r w:rsidRPr="00815745">
        <w:rPr>
          <w:rFonts w:ascii="Times New Roman" w:hAnsi="Times New Roman" w:cs="Times New Roman"/>
          <w:sz w:val="28"/>
          <w:szCs w:val="28"/>
        </w:rPr>
        <w:lastRenderedPageBreak/>
        <w:t>активности, любознательности, потребности в умственных впечатлениях, стремления к самостоятельному познанию и размышлению.</w:t>
      </w:r>
    </w:p>
    <w:p w:rsidR="00815745" w:rsidRPr="00815745" w:rsidRDefault="00815745" w:rsidP="00815745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данной цели я определила следующие </w:t>
      </w:r>
      <w:r w:rsidRPr="00815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815745" w:rsidRPr="00815745" w:rsidRDefault="00815745" w:rsidP="00815745">
      <w:pPr>
        <w:pStyle w:val="a3"/>
        <w:ind w:right="141"/>
        <w:rPr>
          <w:sz w:val="28"/>
          <w:szCs w:val="28"/>
        </w:rPr>
      </w:pPr>
      <w:r w:rsidRPr="00815745">
        <w:rPr>
          <w:sz w:val="28"/>
          <w:szCs w:val="28"/>
        </w:rPr>
        <w:t>1.Обобщать и систематизировать у детей географические представления о земном шаре, океанах, материках через знакомство с глобусом и картой</w:t>
      </w:r>
      <w:proofErr w:type="gramStart"/>
      <w:r w:rsidRPr="00815745">
        <w:rPr>
          <w:sz w:val="28"/>
          <w:szCs w:val="28"/>
        </w:rPr>
        <w:t>.</w:t>
      </w:r>
      <w:proofErr w:type="gramEnd"/>
      <w:r w:rsidRPr="00815745">
        <w:rPr>
          <w:sz w:val="28"/>
          <w:szCs w:val="28"/>
        </w:rPr>
        <w:t xml:space="preserve"> ( </w:t>
      </w:r>
      <w:proofErr w:type="gramStart"/>
      <w:r w:rsidRPr="00815745">
        <w:rPr>
          <w:sz w:val="28"/>
          <w:szCs w:val="28"/>
        </w:rPr>
        <w:t>ч</w:t>
      </w:r>
      <w:proofErr w:type="gramEnd"/>
      <w:r w:rsidRPr="00815745">
        <w:rPr>
          <w:sz w:val="28"/>
          <w:szCs w:val="28"/>
        </w:rPr>
        <w:t xml:space="preserve">асти света, страна, обозначение пустынь, лесов, гор, рек и т. д.) </w:t>
      </w:r>
    </w:p>
    <w:p w:rsidR="00815745" w:rsidRPr="00815745" w:rsidRDefault="00815745" w:rsidP="00815745">
      <w:pPr>
        <w:pStyle w:val="a3"/>
        <w:ind w:right="141"/>
        <w:rPr>
          <w:sz w:val="28"/>
          <w:szCs w:val="28"/>
        </w:rPr>
      </w:pPr>
      <w:r w:rsidRPr="00815745">
        <w:rPr>
          <w:sz w:val="28"/>
          <w:szCs w:val="28"/>
        </w:rPr>
        <w:t>2. Познакомить детей с различными природно-климатическими зонами, условиями жизни на Земле и разными видами ландшафта.</w:t>
      </w:r>
    </w:p>
    <w:p w:rsidR="00815745" w:rsidRPr="00815745" w:rsidRDefault="00815745" w:rsidP="00815745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815745">
        <w:rPr>
          <w:rFonts w:ascii="Times New Roman" w:hAnsi="Times New Roman" w:cs="Times New Roman"/>
          <w:sz w:val="28"/>
          <w:szCs w:val="28"/>
        </w:rPr>
        <w:t xml:space="preserve">3.Развивать познавательную активность, интеллектуально-творческий потенциал личности ребенка, путем совершенствования его исследовательских способностей. </w:t>
      </w:r>
    </w:p>
    <w:p w:rsidR="00815745" w:rsidRPr="00815745" w:rsidRDefault="00815745" w:rsidP="00815745">
      <w:pPr>
        <w:spacing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 w:rsidRPr="00815745">
        <w:rPr>
          <w:rFonts w:ascii="Times New Roman" w:hAnsi="Times New Roman" w:cs="Times New Roman"/>
          <w:sz w:val="28"/>
          <w:szCs w:val="28"/>
        </w:rPr>
        <w:t xml:space="preserve">4Воспитывать бережное, ответственное, эмоционально – доброжелательное отношение ко всему живому.                                    </w:t>
      </w:r>
    </w:p>
    <w:p w:rsidR="00815745" w:rsidRPr="00815745" w:rsidRDefault="00815745" w:rsidP="00815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направлений детской экспериментальной деятельности, которое я активно использую - опыты. Их провожу как на занятиях, так и в свободной совместной и самостоятельной деятельности. Для развития детской экспериментальной деятельности, я создала « Центр Науки», где дети с огромным удовольствием проводят опыты. С помощью родителей наш центр наполняется новыми материалами для экспериментирования, тем самым постоянно поддерживается исследовательский интерес детей, детям предоставляется возможность вновь воспроизвести опыт, утвердиться в своих представлениях.                                                                               Работая по данной теме, наблюдая  за детьми, за их желанием самостоятельно экспериментировать, с помощью наводящих вопросов формировала умение выделять главное, сравнивать два объекта</w:t>
      </w:r>
      <w:r w:rsidR="00371A5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</w:t>
      </w:r>
      <w:proofErr w:type="gramStart"/>
      <w:r w:rsidR="00371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371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глину и песок, два состояния одного и того же объекта (снег и вода, снег и лёд, находить между ними разницу.                                                                                             Проводила с детьми длительные наблюдения за прорастанием лука, пшеницы</w:t>
      </w:r>
      <w:proofErr w:type="gramStart"/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распусканием листочков на разных ветках.  Хотя наблюдения не являются экспериментом, они создают предпосылки для формирования навыков экспериментальной деятельности, дают первый опыт экспериментирования. Совместно с детьми проводила с детьми такие эксперименты, как «Свойства воды», «Как увидеть воздух, как услышать воздух», «Свойства бумаги», «Превращение воды в лед», « Волшебные магниты», «Как снег становится водой» и т. д. Благодаря этому дети познакомились со свойствами предметов и явлениями окружающей действительности.                                                                                                                    В старшем дошкольном возрасте, с развитием индивидуальных, познавательных интересов, детское собирание начинает приобретать вид коллекционирования, т.е. сбор интересующих объектов, 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огократное возвращение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</w:t>
      </w:r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proofErr w:type="gramEnd"/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любование, демонстрацию сверстникам, родителям отдельных экспонатов коллекции.</w:t>
      </w:r>
      <w:r w:rsidR="005C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собрали большую коллекцию фигурок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разных стран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сюрпризов. В собирании коллекции принимали участие все родители и дети нашей группы.  Темы, связанные с элементарными географическими представлениями, о континентах, океанах и их обитателях я вводила через контекст  «Путешествие по карте». В группе на видном месте всегда </w:t>
      </w:r>
      <w:r w:rsidRPr="00815745">
        <w:rPr>
          <w:rFonts w:ascii="Times New Roman" w:hAnsi="Times New Roman" w:cs="Times New Roman"/>
          <w:sz w:val="28"/>
          <w:szCs w:val="28"/>
        </w:rPr>
        <w:t xml:space="preserve"> находилась карта России, мира, глобус.</w:t>
      </w:r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Я сделала большую карту, где разными цв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етами обозначила все континенты</w:t>
      </w:r>
      <w:proofErr w:type="gramStart"/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Евразия - зелёным, Африка -  красным, Австралия – желтым и т.д. Давала детям контурные карты, которые дети самостоятельно разукрашивали, сравнивая их с большой картой, и называли материк.                                                                                </w:t>
      </w:r>
      <w:r w:rsidR="0014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Изучая подводный мир океанов, мы собрали коллекцию рыб и сделали небольшой макет. Дети играли в дидактическую игру «Подводный мир», рассматривали объёмные картинки  из книги об обитателях водоёмов. При знакомстве с животными разных материков очень пригодилась коллекция </w:t>
      </w:r>
      <w:proofErr w:type="gramStart"/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киндер</w:t>
      </w:r>
      <w:proofErr w:type="gramEnd"/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сюрпризов. Дети расставляли фигурки на карте мира, с удовольствием играли с ними.    </w:t>
      </w:r>
      <w:r w:rsidR="00142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 детей с разными климатическими условиями жизни людей, животных, растений сделали макеты тундры, пустыни, уголок леса</w:t>
      </w:r>
      <w:proofErr w:type="gramStart"/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Африки, Северного полюса.                          Очень любимы детьми задания, предполагающие использование продуктивных видов деятельности. На макетах расположены фигурки животных сделанные руками детей.</w:t>
      </w:r>
    </w:p>
    <w:p w:rsidR="00815745" w:rsidRPr="00815745" w:rsidRDefault="00815745" w:rsidP="00815745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Итак:</w:t>
      </w:r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Экспериментальная деятельность с детьми существенно обогащает нравственную сторону личности ребёнка: его отношение к природе, к деятельности человека, дети учатся работать сообща, общаясь друг с другом, объединённые целью. Систематическое использование исследовательских методов обучения на занятиях и в повседневной жизни способствует удовлетворению потребности детей в новых знаниях, впечатлениях и позволяет избежать развития у воспитанников познавательной пассивности это даёт возможность детям в дальнейшем успешно учиться в школе, справляться с большим объёмом учебных заданий.</w:t>
      </w:r>
    </w:p>
    <w:p w:rsidR="00815745" w:rsidRPr="00815745" w:rsidRDefault="00815745" w:rsidP="00815745">
      <w:pPr>
        <w:pStyle w:val="a3"/>
        <w:spacing w:before="0" w:beforeAutospacing="0" w:after="0" w:afterAutospacing="0"/>
        <w:ind w:left="97" w:right="141"/>
        <w:rPr>
          <w:sz w:val="28"/>
          <w:szCs w:val="28"/>
        </w:rPr>
      </w:pPr>
      <w:r w:rsidRPr="00815745">
        <w:rPr>
          <w:sz w:val="28"/>
          <w:szCs w:val="28"/>
        </w:rPr>
        <w:t>Исследовательская, поисковая активность – естественное состояние ребенка, он настроен на освоение окружающего мира, он хочет его познавать. Это внутреннее стремление к исследованию порождает исследовательское поведение и создает условия для того, чтобы психическое развитие ребенка изначально разворачивалось как процесс саморазвития.</w:t>
      </w:r>
    </w:p>
    <w:p w:rsidR="00815745" w:rsidRPr="00815745" w:rsidRDefault="00815745" w:rsidP="00815745">
      <w:pPr>
        <w:spacing w:after="0" w:line="240" w:lineRule="auto"/>
        <w:ind w:left="97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дети всё охотнее обращаются за помощью к познавательной литературе, энциклопедиям. </w:t>
      </w:r>
    </w:p>
    <w:p w:rsidR="00815745" w:rsidRPr="00815745" w:rsidRDefault="00815745" w:rsidP="00815745">
      <w:pPr>
        <w:spacing w:after="0" w:line="240" w:lineRule="auto"/>
        <w:ind w:left="97"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этого вида деятельности в группе оборудована мини лаборатория. Здесь дети приобретают навыки работы с простейшими исследовательскими приборами. Лаборатория постоянно пополняется всё новым материалом для экспериментирования, который находится в доступном месте для детей.</w:t>
      </w:r>
      <w:r w:rsidR="005C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неделя посвящена определённой познавательной теме: «Природа», «Полезные вещи», «Животные и растения», «Космос» и другие. </w:t>
      </w:r>
      <w:r w:rsidR="005C3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экспериментов у детей возникает много вопросов, в основе которых лежит познавательный мотив. Педагог не всегда торопится с ответом, а способствует тому, чтобы дети нашли его самостоятельно.</w:t>
      </w:r>
    </w:p>
    <w:p w:rsidR="00815745" w:rsidRPr="00815745" w:rsidRDefault="00815745" w:rsidP="00815745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7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Экспериментальная деятельность с детьми существенно обогащает</w:t>
      </w:r>
      <w:r w:rsidRPr="008157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нравственную сторону личности ребёнка: его отношение к природе, к деятельности человека, дети учатся работать сообща, общаясь друг с другом, объединённые целью. Систематическое использование исследовательских методов обучения на занятиях и в повседневной жизни способствует удовлетворению потребности детей в новых знаниях, впечатлениях и позволяет избежать развития у воспитанников познавательной пассивности это даёт возможность детям в дальнейшем успешно учиться в школе, справляться с большим объёмом учебных заданий.</w:t>
      </w:r>
    </w:p>
    <w:p w:rsidR="00815745" w:rsidRPr="00815745" w:rsidRDefault="00815745" w:rsidP="00815745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8B4BD6" w:rsidRPr="008B4BD6" w:rsidRDefault="00A13608" w:rsidP="005A1D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B4BD6" w:rsidRPr="008B4BD6" w:rsidSect="0081574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F46F7"/>
    <w:rsid w:val="000557AF"/>
    <w:rsid w:val="00142303"/>
    <w:rsid w:val="001F46F7"/>
    <w:rsid w:val="003076E0"/>
    <w:rsid w:val="00310491"/>
    <w:rsid w:val="00371A55"/>
    <w:rsid w:val="0043624F"/>
    <w:rsid w:val="004B6199"/>
    <w:rsid w:val="004D08E3"/>
    <w:rsid w:val="005A1D08"/>
    <w:rsid w:val="005C3E76"/>
    <w:rsid w:val="00815745"/>
    <w:rsid w:val="008B4BD6"/>
    <w:rsid w:val="009575DC"/>
    <w:rsid w:val="009730A5"/>
    <w:rsid w:val="00987E90"/>
    <w:rsid w:val="00A13608"/>
    <w:rsid w:val="00AA4754"/>
    <w:rsid w:val="00BE3A4A"/>
    <w:rsid w:val="00C42DC6"/>
    <w:rsid w:val="00CF6637"/>
    <w:rsid w:val="00D4162E"/>
    <w:rsid w:val="00DD2736"/>
    <w:rsid w:val="00E87646"/>
    <w:rsid w:val="00F648C9"/>
    <w:rsid w:val="00F77548"/>
    <w:rsid w:val="00F96651"/>
    <w:rsid w:val="00F97B98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4A"/>
  </w:style>
  <w:style w:type="paragraph" w:styleId="1">
    <w:name w:val="heading 1"/>
    <w:basedOn w:val="a"/>
    <w:link w:val="10"/>
    <w:uiPriority w:val="9"/>
    <w:qFormat/>
    <w:rsid w:val="008157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57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57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2016-10-10T02:30:00Z</dcterms:created>
  <dcterms:modified xsi:type="dcterms:W3CDTF">2017-01-04T13:42:00Z</dcterms:modified>
</cp:coreProperties>
</file>